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0B" w:rsidRPr="00C63802" w:rsidRDefault="008C090B" w:rsidP="008C090B">
      <w:pPr>
        <w:spacing w:after="0" w:line="240" w:lineRule="auto"/>
        <w:jc w:val="both"/>
        <w:rPr>
          <w:rFonts w:asciiTheme="minorHAnsi" w:eastAsia="Times New Roman" w:hAnsiTheme="minorHAnsi"/>
          <w:color w:val="222222"/>
          <w:sz w:val="28"/>
          <w:szCs w:val="28"/>
          <w:lang w:eastAsia="pt-PT"/>
        </w:rPr>
      </w:pPr>
    </w:p>
    <w:p w:rsidR="008C090B" w:rsidRPr="00C63802" w:rsidRDefault="006B1C7A" w:rsidP="008634B5">
      <w:pPr>
        <w:spacing w:after="0" w:line="240" w:lineRule="auto"/>
        <w:jc w:val="center"/>
        <w:rPr>
          <w:rFonts w:asciiTheme="minorHAnsi" w:eastAsia="Times New Roman" w:hAnsiTheme="minorHAnsi"/>
          <w:b/>
          <w:color w:val="C00000"/>
          <w:sz w:val="32"/>
          <w:szCs w:val="32"/>
          <w:lang w:eastAsia="pt-PT"/>
        </w:rPr>
      </w:pPr>
      <w:r w:rsidRPr="00C63802">
        <w:rPr>
          <w:rFonts w:asciiTheme="minorHAnsi" w:eastAsia="Times New Roman" w:hAnsiTheme="minorHAnsi"/>
          <w:b/>
          <w:color w:val="C00000"/>
          <w:sz w:val="32"/>
          <w:szCs w:val="32"/>
          <w:lang w:eastAsia="pt-PT"/>
        </w:rPr>
        <w:t>10</w:t>
      </w:r>
      <w:r w:rsidR="00C63802" w:rsidRPr="00C63802">
        <w:rPr>
          <w:rFonts w:asciiTheme="minorHAnsi" w:eastAsia="Times New Roman" w:hAnsiTheme="minorHAnsi"/>
          <w:b/>
          <w:color w:val="C00000"/>
          <w:sz w:val="32"/>
          <w:szCs w:val="32"/>
          <w:lang w:eastAsia="pt-PT"/>
        </w:rPr>
        <w:t>.</w:t>
      </w:r>
      <w:r w:rsidRPr="00C63802">
        <w:rPr>
          <w:rFonts w:asciiTheme="minorHAnsi" w:eastAsia="Times New Roman" w:hAnsiTheme="minorHAnsi"/>
          <w:b/>
          <w:color w:val="C00000"/>
          <w:sz w:val="32"/>
          <w:szCs w:val="32"/>
          <w:lang w:eastAsia="pt-PT"/>
        </w:rPr>
        <w:t>º ANIVERSÁRIO DO OBSERVATÓRIO DA CHINA</w:t>
      </w:r>
    </w:p>
    <w:p w:rsidR="008C090B" w:rsidRPr="00C63802" w:rsidRDefault="008C090B" w:rsidP="008C090B">
      <w:pPr>
        <w:spacing w:after="0" w:line="240" w:lineRule="auto"/>
        <w:jc w:val="both"/>
        <w:rPr>
          <w:rFonts w:asciiTheme="minorHAnsi" w:eastAsia="Times New Roman" w:hAnsiTheme="minorHAnsi"/>
          <w:color w:val="222222"/>
          <w:sz w:val="28"/>
          <w:szCs w:val="28"/>
          <w:lang w:eastAsia="pt-PT"/>
        </w:rPr>
      </w:pPr>
    </w:p>
    <w:p w:rsidR="006B1C7A" w:rsidRPr="00C63802" w:rsidRDefault="008C090B" w:rsidP="008C090B">
      <w:pPr>
        <w:spacing w:after="0" w:line="240" w:lineRule="auto"/>
        <w:jc w:val="both"/>
        <w:rPr>
          <w:rFonts w:asciiTheme="minorHAnsi" w:eastAsia="Times New Roman" w:hAnsiTheme="minorHAnsi"/>
          <w:sz w:val="28"/>
          <w:szCs w:val="28"/>
          <w:lang w:eastAsia="pt-PT"/>
        </w:rPr>
      </w:pPr>
      <w:r w:rsidRPr="00C63802">
        <w:rPr>
          <w:rFonts w:asciiTheme="minorHAnsi" w:eastAsia="Times New Roman" w:hAnsiTheme="minorHAnsi"/>
          <w:sz w:val="28"/>
          <w:szCs w:val="28"/>
          <w:lang w:eastAsia="pt-PT"/>
        </w:rPr>
        <w:t>O Observatório da China foi criado em finais de 2005</w:t>
      </w:r>
      <w:r w:rsidR="008634B5" w:rsidRPr="00C63802">
        <w:rPr>
          <w:rFonts w:asciiTheme="minorHAnsi" w:eastAsia="Times New Roman" w:hAnsiTheme="minorHAnsi"/>
          <w:sz w:val="28"/>
          <w:szCs w:val="28"/>
          <w:lang w:eastAsia="pt-PT"/>
        </w:rPr>
        <w:t xml:space="preserve"> (publicação em Diário da República de 28 de Dezembro)</w:t>
      </w:r>
      <w:r w:rsidRPr="00C63802">
        <w:rPr>
          <w:rFonts w:asciiTheme="minorHAnsi" w:eastAsia="Times New Roman" w:hAnsiTheme="minorHAnsi"/>
          <w:sz w:val="28"/>
          <w:szCs w:val="28"/>
          <w:lang w:eastAsia="pt-PT"/>
        </w:rPr>
        <w:t xml:space="preserve">. </w:t>
      </w:r>
    </w:p>
    <w:p w:rsidR="006B1C7A" w:rsidRPr="00C63802" w:rsidRDefault="008C090B" w:rsidP="008C090B">
      <w:pPr>
        <w:spacing w:after="0" w:line="240" w:lineRule="auto"/>
        <w:jc w:val="both"/>
        <w:rPr>
          <w:rFonts w:asciiTheme="minorHAnsi" w:eastAsia="Times New Roman" w:hAnsiTheme="minorHAnsi"/>
          <w:sz w:val="28"/>
          <w:szCs w:val="28"/>
          <w:lang w:eastAsia="pt-PT"/>
        </w:rPr>
      </w:pPr>
      <w:r w:rsidRPr="00C63802">
        <w:rPr>
          <w:rFonts w:asciiTheme="minorHAnsi" w:eastAsia="Times New Roman" w:hAnsiTheme="minorHAnsi"/>
          <w:sz w:val="28"/>
          <w:szCs w:val="28"/>
          <w:lang w:eastAsia="pt-PT"/>
        </w:rPr>
        <w:t xml:space="preserve">É uma associação de pessoas interessadas em estudos multidisciplinares sobre a China e na divulgação da civilização chinesa. A sua principal missão é a organização de atividades académicas e culturais para a divulgação do conhecimento sobre a China e </w:t>
      </w:r>
      <w:r w:rsidR="008634B5" w:rsidRPr="00C63802">
        <w:rPr>
          <w:rFonts w:asciiTheme="minorHAnsi" w:eastAsia="Times New Roman" w:hAnsiTheme="minorHAnsi"/>
          <w:sz w:val="28"/>
          <w:szCs w:val="28"/>
          <w:lang w:eastAsia="pt-PT"/>
        </w:rPr>
        <w:t xml:space="preserve">para </w:t>
      </w:r>
      <w:r w:rsidRPr="00C63802">
        <w:rPr>
          <w:rFonts w:asciiTheme="minorHAnsi" w:eastAsia="Times New Roman" w:hAnsiTheme="minorHAnsi"/>
          <w:sz w:val="28"/>
          <w:szCs w:val="28"/>
          <w:lang w:eastAsia="pt-PT"/>
        </w:rPr>
        <w:t>apoiar a divulgação de trabalhos de especialistas da China (associados ou não). Consideramos que</w:t>
      </w:r>
      <w:r w:rsidR="006B1C7A" w:rsidRPr="00C63802">
        <w:rPr>
          <w:rFonts w:asciiTheme="minorHAnsi" w:eastAsia="Times New Roman" w:hAnsiTheme="minorHAnsi"/>
          <w:sz w:val="28"/>
          <w:szCs w:val="28"/>
          <w:lang w:eastAsia="pt-PT"/>
        </w:rPr>
        <w:t>,</w:t>
      </w:r>
      <w:r w:rsidRPr="00C63802">
        <w:rPr>
          <w:rFonts w:asciiTheme="minorHAnsi" w:eastAsia="Times New Roman" w:hAnsiTheme="minorHAnsi"/>
          <w:sz w:val="28"/>
          <w:szCs w:val="28"/>
          <w:lang w:eastAsia="pt-PT"/>
        </w:rPr>
        <w:t xml:space="preserve"> quanto maior for o conhecimento nas sociedades ocidentais sobre a China e sobre a sua multimilenar e sofisticada civilização, </w:t>
      </w:r>
      <w:r w:rsidR="006B1C7A" w:rsidRPr="00C63802">
        <w:rPr>
          <w:rFonts w:asciiTheme="minorHAnsi" w:eastAsia="Times New Roman" w:hAnsiTheme="minorHAnsi"/>
          <w:sz w:val="28"/>
          <w:szCs w:val="28"/>
          <w:lang w:eastAsia="pt-PT"/>
        </w:rPr>
        <w:t>mais intenso e profundo será a compreensão e o relacionamento amistoso entre as comunidades Chinesas e portuguesas.</w:t>
      </w:r>
    </w:p>
    <w:p w:rsidR="008C090B" w:rsidRPr="00C63802" w:rsidRDefault="008C090B" w:rsidP="008C090B">
      <w:pPr>
        <w:pStyle w:val="Corpodetexto"/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C63802">
        <w:rPr>
          <w:rFonts w:asciiTheme="minorHAnsi" w:hAnsiTheme="minorHAnsi"/>
          <w:sz w:val="28"/>
          <w:szCs w:val="28"/>
        </w:rPr>
        <w:t xml:space="preserve">A sede do Observatório está sediada em Lisboa, mas temos associados em várias universidades e localidades de Norte a Sul de Portugal (nomeadamente no Porto, Aveiro, Coimbra, Lisboa e Algarve). Temos um polo no Brasil (Salvador) e associados em Macau, Shanghai e </w:t>
      </w:r>
      <w:proofErr w:type="gramStart"/>
      <w:r w:rsidRPr="00C63802">
        <w:rPr>
          <w:rFonts w:asciiTheme="minorHAnsi" w:hAnsiTheme="minorHAnsi"/>
          <w:sz w:val="28"/>
          <w:szCs w:val="28"/>
        </w:rPr>
        <w:t>Beijing</w:t>
      </w:r>
      <w:proofErr w:type="gramEnd"/>
      <w:r w:rsidRPr="00C63802">
        <w:rPr>
          <w:rFonts w:asciiTheme="minorHAnsi" w:hAnsiTheme="minorHAnsi"/>
          <w:sz w:val="28"/>
          <w:szCs w:val="28"/>
        </w:rPr>
        <w:t xml:space="preserve">. De entre os </w:t>
      </w:r>
      <w:r w:rsidR="006B1C7A" w:rsidRPr="00C63802">
        <w:rPr>
          <w:rFonts w:asciiTheme="minorHAnsi" w:hAnsiTheme="minorHAnsi"/>
          <w:sz w:val="28"/>
          <w:szCs w:val="28"/>
        </w:rPr>
        <w:t>cerca de cem</w:t>
      </w:r>
      <w:r w:rsidRPr="00C63802">
        <w:rPr>
          <w:rFonts w:asciiTheme="minorHAnsi" w:hAnsiTheme="minorHAnsi"/>
          <w:sz w:val="28"/>
          <w:szCs w:val="28"/>
        </w:rPr>
        <w:t xml:space="preserve"> associados inscritos, temos investigadores seniores e jovens a fazerem as suas teses de mestrado e de doutoramento. Entre os nossos associados, contam-se ex-embaixadores, presidentes de Conselhos científicos de faculdades portuguesas, professores, diretores de divisão de ministérios, jornalistas, realizadores de cinema</w:t>
      </w:r>
      <w:r w:rsidR="006B1C7A" w:rsidRPr="00C63802">
        <w:rPr>
          <w:rFonts w:asciiTheme="minorHAnsi" w:hAnsiTheme="minorHAnsi"/>
          <w:sz w:val="28"/>
          <w:szCs w:val="28"/>
        </w:rPr>
        <w:t>, empreendedores e gestores</w:t>
      </w:r>
      <w:r w:rsidRPr="00C63802">
        <w:rPr>
          <w:rFonts w:asciiTheme="minorHAnsi" w:hAnsiTheme="minorHAnsi"/>
          <w:sz w:val="28"/>
          <w:szCs w:val="28"/>
        </w:rPr>
        <w:t xml:space="preserve"> entre outras profissões. </w:t>
      </w:r>
    </w:p>
    <w:p w:rsidR="008C090B" w:rsidRPr="00C63802" w:rsidRDefault="008C090B" w:rsidP="008C090B">
      <w:pPr>
        <w:pStyle w:val="Corpodetexto"/>
        <w:spacing w:line="240" w:lineRule="auto"/>
        <w:jc w:val="both"/>
        <w:rPr>
          <w:rFonts w:asciiTheme="minorHAnsi" w:hAnsiTheme="minorHAnsi"/>
          <w:sz w:val="28"/>
          <w:szCs w:val="28"/>
        </w:rPr>
      </w:pPr>
    </w:p>
    <w:p w:rsidR="008C090B" w:rsidRPr="00C63802" w:rsidRDefault="008C090B" w:rsidP="008C090B">
      <w:pPr>
        <w:spacing w:after="0" w:line="240" w:lineRule="auto"/>
        <w:jc w:val="both"/>
        <w:rPr>
          <w:rFonts w:asciiTheme="minorHAnsi" w:eastAsia="Times New Roman" w:hAnsiTheme="minorHAnsi"/>
          <w:b/>
          <w:color w:val="C00000"/>
          <w:sz w:val="28"/>
          <w:szCs w:val="28"/>
          <w:lang w:eastAsia="pt-PT"/>
        </w:rPr>
      </w:pPr>
      <w:r w:rsidRPr="00C63802">
        <w:rPr>
          <w:rFonts w:asciiTheme="minorHAnsi" w:eastAsia="Times New Roman" w:hAnsiTheme="minorHAnsi"/>
          <w:b/>
          <w:color w:val="C00000"/>
          <w:sz w:val="28"/>
          <w:szCs w:val="28"/>
          <w:lang w:eastAsia="pt-PT"/>
        </w:rPr>
        <w:t>Iniciativas do OC.</w:t>
      </w:r>
    </w:p>
    <w:p w:rsidR="00D11F9D" w:rsidRPr="00C63802" w:rsidRDefault="00D11F9D" w:rsidP="008C090B">
      <w:pPr>
        <w:spacing w:after="0" w:line="240" w:lineRule="auto"/>
        <w:jc w:val="both"/>
        <w:rPr>
          <w:rFonts w:asciiTheme="minorHAnsi" w:eastAsia="Times New Roman" w:hAnsiTheme="minorHAnsi"/>
          <w:color w:val="C00000"/>
          <w:sz w:val="28"/>
          <w:szCs w:val="28"/>
          <w:lang w:eastAsia="pt-PT"/>
        </w:rPr>
      </w:pPr>
    </w:p>
    <w:p w:rsidR="008C090B" w:rsidRPr="00C63802" w:rsidRDefault="008634B5" w:rsidP="008C090B">
      <w:pPr>
        <w:pStyle w:val="Corpodetexto"/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C63802">
        <w:rPr>
          <w:rFonts w:asciiTheme="minorHAnsi" w:hAnsiTheme="minorHAnsi"/>
          <w:sz w:val="28"/>
          <w:szCs w:val="28"/>
        </w:rPr>
        <w:t xml:space="preserve">O Observatório da China tem vindo a desenvolver, desde há 10 anos, um conjunto de atividades </w:t>
      </w:r>
      <w:r w:rsidRPr="00C63802">
        <w:rPr>
          <w:rFonts w:asciiTheme="minorHAnsi" w:hAnsiTheme="minorHAnsi"/>
          <w:b/>
          <w:sz w:val="28"/>
          <w:szCs w:val="28"/>
        </w:rPr>
        <w:t xml:space="preserve">em Portugal e no estrangeiro, não só de caráter científico mas também cultural, </w:t>
      </w:r>
      <w:r w:rsidR="00D47F81" w:rsidRPr="00C63802">
        <w:rPr>
          <w:rFonts w:asciiTheme="minorHAnsi" w:hAnsiTheme="minorHAnsi"/>
          <w:b/>
          <w:sz w:val="28"/>
          <w:szCs w:val="28"/>
        </w:rPr>
        <w:t xml:space="preserve">entendidas </w:t>
      </w:r>
      <w:r w:rsidRPr="00C63802">
        <w:rPr>
          <w:rFonts w:asciiTheme="minorHAnsi" w:hAnsiTheme="minorHAnsi"/>
          <w:b/>
          <w:sz w:val="28"/>
          <w:szCs w:val="28"/>
        </w:rPr>
        <w:t>como pontes de entendimento entre as comunidades chinesas</w:t>
      </w:r>
      <w:r w:rsidR="006346B1" w:rsidRPr="00C63802">
        <w:rPr>
          <w:rFonts w:asciiTheme="minorHAnsi" w:hAnsiTheme="minorHAnsi"/>
          <w:b/>
          <w:sz w:val="28"/>
          <w:szCs w:val="28"/>
        </w:rPr>
        <w:t>,</w:t>
      </w:r>
      <w:r w:rsidRPr="00C63802">
        <w:rPr>
          <w:rFonts w:asciiTheme="minorHAnsi" w:hAnsiTheme="minorHAnsi"/>
          <w:b/>
          <w:sz w:val="28"/>
          <w:szCs w:val="28"/>
        </w:rPr>
        <w:t xml:space="preserve"> portuguesas</w:t>
      </w:r>
      <w:r w:rsidR="006346B1" w:rsidRPr="00C63802">
        <w:rPr>
          <w:rFonts w:asciiTheme="minorHAnsi" w:hAnsiTheme="minorHAnsi"/>
          <w:b/>
          <w:sz w:val="28"/>
          <w:szCs w:val="28"/>
        </w:rPr>
        <w:t xml:space="preserve"> e lusófonas</w:t>
      </w:r>
      <w:r w:rsidRPr="00C63802">
        <w:rPr>
          <w:rFonts w:asciiTheme="minorHAnsi" w:hAnsiTheme="minorHAnsi"/>
          <w:sz w:val="28"/>
          <w:szCs w:val="28"/>
        </w:rPr>
        <w:t>, com a organização de conferências e palestras, de exposições e de espetáculos de musica, dança e imagem</w:t>
      </w:r>
      <w:r w:rsidR="006B1C7A" w:rsidRPr="00C63802">
        <w:rPr>
          <w:rFonts w:asciiTheme="minorHAnsi" w:hAnsiTheme="minorHAnsi"/>
          <w:sz w:val="28"/>
          <w:szCs w:val="28"/>
        </w:rPr>
        <w:t>, nomeadamente:</w:t>
      </w:r>
    </w:p>
    <w:p w:rsidR="008C090B" w:rsidRPr="00C63802" w:rsidRDefault="008C090B" w:rsidP="006B1C7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C63802">
        <w:rPr>
          <w:rFonts w:asciiTheme="minorHAnsi" w:hAnsiTheme="minorHAnsi"/>
          <w:sz w:val="28"/>
          <w:szCs w:val="28"/>
        </w:rPr>
        <w:t>A organização de eventos descentralizados de modo a estimular o debate e a troca de conhecimentos, de opiniões e de experiências (</w:t>
      </w:r>
      <w:r w:rsidRPr="00C63802">
        <w:rPr>
          <w:rFonts w:asciiTheme="minorHAnsi" w:hAnsiTheme="minorHAnsi"/>
          <w:b/>
          <w:sz w:val="28"/>
          <w:szCs w:val="28"/>
        </w:rPr>
        <w:t>tertúlias, palestras</w:t>
      </w:r>
      <w:r w:rsidRPr="00C63802">
        <w:rPr>
          <w:rFonts w:asciiTheme="minorHAnsi" w:hAnsiTheme="minorHAnsi"/>
          <w:sz w:val="28"/>
          <w:szCs w:val="28"/>
        </w:rPr>
        <w:t xml:space="preserve"> para apresentação de investigações em curso e outras já concluídas), </w:t>
      </w:r>
      <w:r w:rsidRPr="00C63802">
        <w:rPr>
          <w:rFonts w:asciiTheme="minorHAnsi" w:hAnsiTheme="minorHAnsi"/>
          <w:b/>
          <w:sz w:val="28"/>
          <w:szCs w:val="28"/>
        </w:rPr>
        <w:t>exposições</w:t>
      </w:r>
      <w:r w:rsidRPr="00C63802">
        <w:rPr>
          <w:rFonts w:asciiTheme="minorHAnsi" w:hAnsiTheme="minorHAnsi"/>
          <w:sz w:val="28"/>
          <w:szCs w:val="28"/>
        </w:rPr>
        <w:t xml:space="preserve">, nomeadamente </w:t>
      </w:r>
      <w:r w:rsidR="0092403B" w:rsidRPr="00C63802">
        <w:rPr>
          <w:rFonts w:asciiTheme="minorHAnsi" w:hAnsiTheme="minorHAnsi"/>
          <w:sz w:val="28"/>
          <w:szCs w:val="28"/>
        </w:rPr>
        <w:t xml:space="preserve">de artes plásticas (como </w:t>
      </w:r>
      <w:r w:rsidR="0092403B" w:rsidRPr="00C63802">
        <w:rPr>
          <w:rFonts w:asciiTheme="minorHAnsi" w:hAnsiTheme="minorHAnsi"/>
          <w:i/>
          <w:sz w:val="28"/>
          <w:szCs w:val="28"/>
        </w:rPr>
        <w:t>Face to Face</w:t>
      </w:r>
      <w:r w:rsidR="0092403B" w:rsidRPr="00C63802">
        <w:rPr>
          <w:rFonts w:asciiTheme="minorHAnsi" w:hAnsiTheme="minorHAnsi"/>
          <w:sz w:val="28"/>
          <w:szCs w:val="28"/>
        </w:rPr>
        <w:t xml:space="preserve">), ou documentais, como </w:t>
      </w:r>
      <w:r w:rsidRPr="00C63802">
        <w:rPr>
          <w:rFonts w:asciiTheme="minorHAnsi" w:hAnsiTheme="minorHAnsi"/>
          <w:sz w:val="28"/>
          <w:szCs w:val="28"/>
        </w:rPr>
        <w:t xml:space="preserve">sobre as rotas da seda, já realizadas em Aveiro, </w:t>
      </w:r>
      <w:r w:rsidR="00D47F81" w:rsidRPr="00C63802">
        <w:rPr>
          <w:rFonts w:asciiTheme="minorHAnsi" w:hAnsiTheme="minorHAnsi"/>
          <w:sz w:val="28"/>
          <w:szCs w:val="28"/>
        </w:rPr>
        <w:t xml:space="preserve">Vila Nova de Famalicão, </w:t>
      </w:r>
      <w:r w:rsidR="00C63802" w:rsidRPr="00C63802">
        <w:rPr>
          <w:rFonts w:asciiTheme="minorHAnsi" w:hAnsiTheme="minorHAnsi"/>
          <w:sz w:val="28"/>
          <w:szCs w:val="28"/>
        </w:rPr>
        <w:t>Montemor-o-Velho</w:t>
      </w:r>
      <w:r w:rsidR="00D47F81" w:rsidRPr="00C63802">
        <w:rPr>
          <w:rFonts w:asciiTheme="minorHAnsi" w:hAnsiTheme="minorHAnsi"/>
          <w:sz w:val="28"/>
          <w:szCs w:val="28"/>
        </w:rPr>
        <w:t xml:space="preserve">, </w:t>
      </w:r>
      <w:r w:rsidR="00D47F81" w:rsidRPr="00C63802">
        <w:rPr>
          <w:rFonts w:asciiTheme="minorHAnsi" w:hAnsiTheme="minorHAnsi"/>
          <w:sz w:val="28"/>
          <w:szCs w:val="28"/>
        </w:rPr>
        <w:lastRenderedPageBreak/>
        <w:t xml:space="preserve">Lisboa, Cascais, Odivelas, </w:t>
      </w:r>
      <w:r w:rsidRPr="00C63802">
        <w:rPr>
          <w:rFonts w:asciiTheme="minorHAnsi" w:hAnsiTheme="minorHAnsi"/>
          <w:sz w:val="28"/>
          <w:szCs w:val="28"/>
        </w:rPr>
        <w:t>Setúbal, Sines</w:t>
      </w:r>
      <w:r w:rsidR="00D47F81" w:rsidRPr="00C63802">
        <w:rPr>
          <w:rFonts w:asciiTheme="minorHAnsi" w:hAnsiTheme="minorHAnsi"/>
          <w:sz w:val="28"/>
          <w:szCs w:val="28"/>
        </w:rPr>
        <w:t xml:space="preserve"> e</w:t>
      </w:r>
      <w:r w:rsidRPr="00C63802">
        <w:rPr>
          <w:rFonts w:asciiTheme="minorHAnsi" w:hAnsiTheme="minorHAnsi"/>
          <w:sz w:val="28"/>
          <w:szCs w:val="28"/>
        </w:rPr>
        <w:t xml:space="preserve"> </w:t>
      </w:r>
      <w:r w:rsidR="00D47F81" w:rsidRPr="00C63802">
        <w:rPr>
          <w:rFonts w:asciiTheme="minorHAnsi" w:hAnsiTheme="minorHAnsi"/>
          <w:sz w:val="28"/>
          <w:szCs w:val="28"/>
        </w:rPr>
        <w:t>Faro</w:t>
      </w:r>
      <w:r w:rsidRPr="00C63802">
        <w:rPr>
          <w:rFonts w:asciiTheme="minorHAnsi" w:hAnsiTheme="minorHAnsi"/>
          <w:sz w:val="28"/>
          <w:szCs w:val="28"/>
        </w:rPr>
        <w:t xml:space="preserve">. </w:t>
      </w:r>
      <w:r w:rsidRPr="00C63802">
        <w:rPr>
          <w:rFonts w:asciiTheme="minorHAnsi" w:hAnsiTheme="minorHAnsi"/>
          <w:b/>
          <w:sz w:val="28"/>
          <w:szCs w:val="28"/>
        </w:rPr>
        <w:t>Espetáculos de música</w:t>
      </w:r>
      <w:r w:rsidRPr="00C63802">
        <w:rPr>
          <w:rFonts w:asciiTheme="minorHAnsi" w:hAnsiTheme="minorHAnsi"/>
          <w:sz w:val="28"/>
          <w:szCs w:val="28"/>
        </w:rPr>
        <w:t xml:space="preserve">, de </w:t>
      </w:r>
      <w:r w:rsidRPr="00C63802">
        <w:rPr>
          <w:rFonts w:asciiTheme="minorHAnsi" w:hAnsiTheme="minorHAnsi"/>
          <w:b/>
          <w:sz w:val="28"/>
          <w:szCs w:val="28"/>
        </w:rPr>
        <w:t>dança</w:t>
      </w:r>
      <w:r w:rsidRPr="00C63802">
        <w:rPr>
          <w:rFonts w:asciiTheme="minorHAnsi" w:hAnsiTheme="minorHAnsi"/>
          <w:sz w:val="28"/>
          <w:szCs w:val="28"/>
        </w:rPr>
        <w:t xml:space="preserve">, </w:t>
      </w:r>
      <w:r w:rsidR="0092403B" w:rsidRPr="00C63802">
        <w:rPr>
          <w:rFonts w:asciiTheme="minorHAnsi" w:hAnsiTheme="minorHAnsi"/>
          <w:sz w:val="28"/>
          <w:szCs w:val="28"/>
        </w:rPr>
        <w:t xml:space="preserve">com </w:t>
      </w:r>
      <w:r w:rsidRPr="00C63802">
        <w:rPr>
          <w:rFonts w:asciiTheme="minorHAnsi" w:hAnsiTheme="minorHAnsi"/>
          <w:sz w:val="28"/>
          <w:szCs w:val="28"/>
        </w:rPr>
        <w:t xml:space="preserve">declamação </w:t>
      </w:r>
      <w:r w:rsidRPr="00C63802">
        <w:rPr>
          <w:rFonts w:asciiTheme="minorHAnsi" w:hAnsiTheme="minorHAnsi"/>
          <w:b/>
          <w:sz w:val="28"/>
          <w:szCs w:val="28"/>
        </w:rPr>
        <w:t>de poesia</w:t>
      </w:r>
      <w:r w:rsidRPr="00C63802">
        <w:rPr>
          <w:rFonts w:asciiTheme="minorHAnsi" w:hAnsiTheme="minorHAnsi"/>
          <w:sz w:val="28"/>
          <w:szCs w:val="28"/>
        </w:rPr>
        <w:t xml:space="preserve"> chinesa, ciclos </w:t>
      </w:r>
      <w:r w:rsidR="00D47F81" w:rsidRPr="00C63802">
        <w:rPr>
          <w:rFonts w:asciiTheme="minorHAnsi" w:hAnsiTheme="minorHAnsi"/>
          <w:sz w:val="28"/>
          <w:szCs w:val="28"/>
        </w:rPr>
        <w:t xml:space="preserve">e </w:t>
      </w:r>
      <w:r w:rsidR="00D47F81" w:rsidRPr="00C63802">
        <w:rPr>
          <w:rFonts w:asciiTheme="minorHAnsi" w:hAnsiTheme="minorHAnsi"/>
          <w:b/>
          <w:sz w:val="28"/>
          <w:szCs w:val="28"/>
        </w:rPr>
        <w:t xml:space="preserve">Festivais </w:t>
      </w:r>
      <w:r w:rsidRPr="00C63802">
        <w:rPr>
          <w:rFonts w:asciiTheme="minorHAnsi" w:hAnsiTheme="minorHAnsi"/>
          <w:b/>
          <w:sz w:val="28"/>
          <w:szCs w:val="28"/>
        </w:rPr>
        <w:t xml:space="preserve">de cinema chinês e de cinema Português </w:t>
      </w:r>
      <w:r w:rsidR="00F600EC" w:rsidRPr="00C63802">
        <w:rPr>
          <w:rFonts w:asciiTheme="minorHAnsi" w:hAnsiTheme="minorHAnsi"/>
          <w:b/>
          <w:sz w:val="28"/>
          <w:szCs w:val="28"/>
        </w:rPr>
        <w:t>e</w:t>
      </w:r>
      <w:r w:rsidR="00D11F9D" w:rsidRPr="00C63802">
        <w:rPr>
          <w:rFonts w:asciiTheme="minorHAnsi" w:hAnsiTheme="minorHAnsi"/>
          <w:b/>
          <w:sz w:val="28"/>
          <w:szCs w:val="28"/>
        </w:rPr>
        <w:t xml:space="preserve"> do Olhar</w:t>
      </w:r>
      <w:r w:rsidR="00F600EC" w:rsidRPr="00C63802">
        <w:rPr>
          <w:rFonts w:asciiTheme="minorHAnsi" w:hAnsiTheme="minorHAnsi"/>
          <w:b/>
          <w:sz w:val="28"/>
          <w:szCs w:val="28"/>
        </w:rPr>
        <w:t xml:space="preserve"> Lusófono </w:t>
      </w:r>
      <w:r w:rsidRPr="00C63802">
        <w:rPr>
          <w:rFonts w:asciiTheme="minorHAnsi" w:hAnsiTheme="minorHAnsi"/>
          <w:b/>
          <w:sz w:val="28"/>
          <w:szCs w:val="28"/>
        </w:rPr>
        <w:t>sobre Macau e a China</w:t>
      </w:r>
      <w:r w:rsidR="00D11F9D" w:rsidRPr="00C63802">
        <w:rPr>
          <w:rFonts w:asciiTheme="minorHAnsi" w:hAnsiTheme="minorHAnsi"/>
          <w:b/>
          <w:sz w:val="28"/>
          <w:szCs w:val="28"/>
        </w:rPr>
        <w:t xml:space="preserve"> (FICH)</w:t>
      </w:r>
      <w:r w:rsidRPr="00C63802">
        <w:rPr>
          <w:rFonts w:asciiTheme="minorHAnsi" w:hAnsiTheme="minorHAnsi"/>
          <w:sz w:val="28"/>
          <w:szCs w:val="28"/>
        </w:rPr>
        <w:t xml:space="preserve">. </w:t>
      </w:r>
      <w:r w:rsidR="006346B1" w:rsidRPr="00C63802">
        <w:rPr>
          <w:rFonts w:asciiTheme="minorHAnsi" w:hAnsiTheme="minorHAnsi"/>
          <w:sz w:val="28"/>
          <w:szCs w:val="28"/>
        </w:rPr>
        <w:t xml:space="preserve">A organização do </w:t>
      </w:r>
      <w:r w:rsidR="006346B1" w:rsidRPr="00C63802">
        <w:rPr>
          <w:rFonts w:asciiTheme="minorHAnsi" w:hAnsiTheme="minorHAnsi"/>
          <w:b/>
          <w:sz w:val="28"/>
          <w:szCs w:val="28"/>
        </w:rPr>
        <w:t>espetáculo de Ópera de Pequim</w:t>
      </w:r>
      <w:r w:rsidR="006346B1" w:rsidRPr="00C63802">
        <w:rPr>
          <w:rFonts w:asciiTheme="minorHAnsi" w:hAnsiTheme="minorHAnsi"/>
          <w:sz w:val="28"/>
          <w:szCs w:val="28"/>
        </w:rPr>
        <w:t>, numa itinerância por 5 cidades portuguesas</w:t>
      </w:r>
      <w:r w:rsidR="00D11F9D" w:rsidRPr="00C63802">
        <w:rPr>
          <w:rFonts w:asciiTheme="minorHAnsi" w:hAnsiTheme="minorHAnsi"/>
          <w:sz w:val="28"/>
          <w:szCs w:val="28"/>
        </w:rPr>
        <w:t>, em Setembro de 2013</w:t>
      </w:r>
      <w:r w:rsidR="006346B1" w:rsidRPr="00C63802">
        <w:rPr>
          <w:rFonts w:asciiTheme="minorHAnsi" w:hAnsiTheme="minorHAnsi"/>
          <w:sz w:val="28"/>
          <w:szCs w:val="28"/>
        </w:rPr>
        <w:t xml:space="preserve">, foi mais que um grande sucesso musical, foi um serviço público que fornecemos às populações de Lisboa, Coimbra, Guimarães, Évora e Faro. </w:t>
      </w:r>
      <w:r w:rsidRPr="00C63802">
        <w:rPr>
          <w:rFonts w:asciiTheme="minorHAnsi" w:hAnsiTheme="minorHAnsi"/>
          <w:sz w:val="28"/>
          <w:szCs w:val="28"/>
        </w:rPr>
        <w:t xml:space="preserve"> </w:t>
      </w:r>
    </w:p>
    <w:p w:rsidR="0092403B" w:rsidRPr="00C63802" w:rsidRDefault="0092403B" w:rsidP="0092403B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</w:p>
    <w:p w:rsidR="008C090B" w:rsidRPr="00C63802" w:rsidRDefault="008C090B" w:rsidP="006B1C7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C63802">
        <w:rPr>
          <w:rFonts w:asciiTheme="minorHAnsi" w:hAnsiTheme="minorHAnsi"/>
          <w:b/>
          <w:sz w:val="28"/>
          <w:szCs w:val="28"/>
        </w:rPr>
        <w:t>A cooperação com entidades públicas e privadas, nacionais e estrangeiras, em várias áreas do conhecimento e da cultura: conferências académicas internacionais</w:t>
      </w:r>
      <w:r w:rsidRPr="00C63802">
        <w:rPr>
          <w:rFonts w:asciiTheme="minorHAnsi" w:hAnsiTheme="minorHAnsi"/>
          <w:sz w:val="28"/>
          <w:szCs w:val="28"/>
        </w:rPr>
        <w:t xml:space="preserve"> em associação com Universidades e centros Universitários (nomeadamente em Lisboa, Aveiro, Coimbra, Salvador da Bahia; espetáculos com músicos chineses, europeus e Lusófonos), no Brasil </w:t>
      </w:r>
      <w:proofErr w:type="gramStart"/>
      <w:r w:rsidRPr="00C63802">
        <w:rPr>
          <w:rFonts w:asciiTheme="minorHAnsi" w:hAnsiTheme="minorHAnsi"/>
          <w:sz w:val="28"/>
          <w:szCs w:val="28"/>
        </w:rPr>
        <w:t>associá</w:t>
      </w:r>
      <w:bookmarkStart w:id="0" w:name="_GoBack"/>
      <w:bookmarkEnd w:id="0"/>
      <w:r w:rsidRPr="00C63802">
        <w:rPr>
          <w:rFonts w:asciiTheme="minorHAnsi" w:hAnsiTheme="minorHAnsi"/>
          <w:sz w:val="28"/>
          <w:szCs w:val="28"/>
        </w:rPr>
        <w:t>mo-</w:t>
      </w:r>
      <w:proofErr w:type="gramEnd"/>
      <w:r w:rsidRPr="00C63802">
        <w:rPr>
          <w:rFonts w:asciiTheme="minorHAnsi" w:hAnsiTheme="minorHAnsi"/>
          <w:sz w:val="28"/>
          <w:szCs w:val="28"/>
        </w:rPr>
        <w:t xml:space="preserve">nos a universidades como a UNEB (para a realização o 1º colóquio sobre as relações entre Portugal-Brasil-China), com a UFBA/Centro de Estudos Afro-Oriental (para apoiar o XI Congresso Luso Afro-Brasileiro; apoiámos a ida de Mia Couto para duas palestras em Salvador; apoiámos ainda eventos literários, como o encontro de Escritores de Língua Portuguesa, em Natal, como a ida de escritores representando Macau. Algumas destas realizações tiveram apoio de várias instituições </w:t>
      </w:r>
      <w:r w:rsidR="0092403B" w:rsidRPr="00C63802">
        <w:rPr>
          <w:rFonts w:asciiTheme="minorHAnsi" w:hAnsiTheme="minorHAnsi"/>
          <w:sz w:val="28"/>
          <w:szCs w:val="28"/>
        </w:rPr>
        <w:t xml:space="preserve">portuguesas e estrangeiras </w:t>
      </w:r>
      <w:r w:rsidRPr="00C63802">
        <w:rPr>
          <w:rFonts w:asciiTheme="minorHAnsi" w:hAnsiTheme="minorHAnsi"/>
          <w:sz w:val="28"/>
          <w:szCs w:val="28"/>
        </w:rPr>
        <w:t>(</w:t>
      </w:r>
      <w:r w:rsidR="0092403B" w:rsidRPr="00C63802">
        <w:rPr>
          <w:rFonts w:asciiTheme="minorHAnsi" w:hAnsiTheme="minorHAnsi"/>
          <w:sz w:val="28"/>
          <w:szCs w:val="28"/>
        </w:rPr>
        <w:t xml:space="preserve">Embaixada da China, Ministério da Cultura da China, </w:t>
      </w:r>
      <w:r w:rsidRPr="00C63802">
        <w:rPr>
          <w:rFonts w:asciiTheme="minorHAnsi" w:hAnsiTheme="minorHAnsi"/>
          <w:sz w:val="28"/>
          <w:szCs w:val="28"/>
        </w:rPr>
        <w:t xml:space="preserve">UCCLA, União Europeia, Fundação Macau, </w:t>
      </w:r>
      <w:r w:rsidR="0092403B" w:rsidRPr="00C63802">
        <w:rPr>
          <w:rFonts w:asciiTheme="minorHAnsi" w:hAnsiTheme="minorHAnsi"/>
          <w:sz w:val="28"/>
          <w:szCs w:val="28"/>
        </w:rPr>
        <w:t xml:space="preserve">Ministério dos Negócios Estrangeiros, Secretaria de Estado da Cultura, </w:t>
      </w:r>
      <w:r w:rsidRPr="00C63802">
        <w:rPr>
          <w:rFonts w:asciiTheme="minorHAnsi" w:hAnsiTheme="minorHAnsi"/>
          <w:sz w:val="28"/>
          <w:szCs w:val="28"/>
        </w:rPr>
        <w:t>C</w:t>
      </w:r>
      <w:r w:rsidR="0092403B" w:rsidRPr="00C63802">
        <w:rPr>
          <w:rFonts w:asciiTheme="minorHAnsi" w:hAnsiTheme="minorHAnsi"/>
          <w:sz w:val="28"/>
          <w:szCs w:val="28"/>
        </w:rPr>
        <w:t xml:space="preserve">âmara </w:t>
      </w:r>
      <w:r w:rsidRPr="00C63802">
        <w:rPr>
          <w:rFonts w:asciiTheme="minorHAnsi" w:hAnsiTheme="minorHAnsi"/>
          <w:sz w:val="28"/>
          <w:szCs w:val="28"/>
        </w:rPr>
        <w:t>M</w:t>
      </w:r>
      <w:r w:rsidR="0092403B" w:rsidRPr="00C63802">
        <w:rPr>
          <w:rFonts w:asciiTheme="minorHAnsi" w:hAnsiTheme="minorHAnsi"/>
          <w:sz w:val="28"/>
          <w:szCs w:val="28"/>
        </w:rPr>
        <w:t xml:space="preserve">unicipal de </w:t>
      </w:r>
      <w:r w:rsidRPr="00C63802">
        <w:rPr>
          <w:rFonts w:asciiTheme="minorHAnsi" w:hAnsiTheme="minorHAnsi"/>
          <w:sz w:val="28"/>
          <w:szCs w:val="28"/>
        </w:rPr>
        <w:t>L</w:t>
      </w:r>
      <w:r w:rsidR="0092403B" w:rsidRPr="00C63802">
        <w:rPr>
          <w:rFonts w:asciiTheme="minorHAnsi" w:hAnsiTheme="minorHAnsi"/>
          <w:sz w:val="28"/>
          <w:szCs w:val="28"/>
        </w:rPr>
        <w:t>isboa</w:t>
      </w:r>
      <w:r w:rsidRPr="00C63802">
        <w:rPr>
          <w:rFonts w:asciiTheme="minorHAnsi" w:hAnsiTheme="minorHAnsi"/>
          <w:sz w:val="28"/>
          <w:szCs w:val="28"/>
        </w:rPr>
        <w:t xml:space="preserve">, Fundação Oriente, Fundação Jorge Alvares, </w:t>
      </w:r>
      <w:r w:rsidR="0092403B" w:rsidRPr="00C63802">
        <w:rPr>
          <w:rFonts w:asciiTheme="minorHAnsi" w:hAnsiTheme="minorHAnsi"/>
          <w:sz w:val="28"/>
          <w:szCs w:val="28"/>
        </w:rPr>
        <w:t xml:space="preserve">IIM, </w:t>
      </w:r>
      <w:r w:rsidRPr="00C63802">
        <w:rPr>
          <w:rFonts w:asciiTheme="minorHAnsi" w:hAnsiTheme="minorHAnsi"/>
          <w:sz w:val="28"/>
          <w:szCs w:val="28"/>
        </w:rPr>
        <w:t>entre outras)</w:t>
      </w:r>
      <w:r w:rsidR="00E17A7D" w:rsidRPr="00C63802">
        <w:rPr>
          <w:rFonts w:asciiTheme="minorHAnsi" w:hAnsiTheme="minorHAnsi"/>
          <w:sz w:val="28"/>
          <w:szCs w:val="28"/>
        </w:rPr>
        <w:t>;</w:t>
      </w:r>
    </w:p>
    <w:p w:rsidR="008C090B" w:rsidRPr="00C63802" w:rsidRDefault="008C090B" w:rsidP="006B1C7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C63802">
        <w:rPr>
          <w:rFonts w:asciiTheme="minorHAnsi" w:hAnsiTheme="minorHAnsi"/>
          <w:sz w:val="28"/>
          <w:szCs w:val="28"/>
        </w:rPr>
        <w:t xml:space="preserve">Temos vindo a participar em </w:t>
      </w:r>
      <w:r w:rsidRPr="00C63802">
        <w:rPr>
          <w:rFonts w:asciiTheme="minorHAnsi" w:hAnsiTheme="minorHAnsi"/>
          <w:b/>
          <w:sz w:val="28"/>
          <w:szCs w:val="28"/>
        </w:rPr>
        <w:t>redes internacionais relacionadas diretamente com os estudos chineses</w:t>
      </w:r>
      <w:r w:rsidRPr="00C63802">
        <w:rPr>
          <w:rFonts w:asciiTheme="minorHAnsi" w:hAnsiTheme="minorHAnsi"/>
          <w:sz w:val="28"/>
          <w:szCs w:val="28"/>
        </w:rPr>
        <w:t xml:space="preserve">, como já fizemos com a </w:t>
      </w:r>
      <w:proofErr w:type="spellStart"/>
      <w:r w:rsidRPr="00C63802">
        <w:rPr>
          <w:rFonts w:asciiTheme="minorHAnsi" w:hAnsiTheme="minorHAnsi"/>
          <w:i/>
          <w:sz w:val="28"/>
          <w:szCs w:val="28"/>
        </w:rPr>
        <w:t>East</w:t>
      </w:r>
      <w:proofErr w:type="spellEnd"/>
      <w:r w:rsidRPr="00C63802">
        <w:rPr>
          <w:rFonts w:asciiTheme="minorHAnsi" w:hAnsiTheme="minorHAnsi"/>
          <w:i/>
          <w:sz w:val="28"/>
          <w:szCs w:val="28"/>
        </w:rPr>
        <w:t xml:space="preserve"> Asia Net</w:t>
      </w:r>
      <w:r w:rsidRPr="00C63802">
        <w:rPr>
          <w:rFonts w:asciiTheme="minorHAnsi" w:hAnsiTheme="minorHAnsi"/>
          <w:sz w:val="28"/>
          <w:szCs w:val="28"/>
        </w:rPr>
        <w:t xml:space="preserve"> e o </w:t>
      </w:r>
      <w:r w:rsidRPr="00C63802">
        <w:rPr>
          <w:rFonts w:asciiTheme="minorHAnsi" w:hAnsiTheme="minorHAnsi"/>
          <w:i/>
          <w:sz w:val="28"/>
          <w:szCs w:val="28"/>
        </w:rPr>
        <w:t xml:space="preserve">China-Europa </w:t>
      </w:r>
      <w:proofErr w:type="spellStart"/>
      <w:r w:rsidRPr="00C63802">
        <w:rPr>
          <w:rFonts w:asciiTheme="minorHAnsi" w:hAnsiTheme="minorHAnsi"/>
          <w:i/>
          <w:sz w:val="28"/>
          <w:szCs w:val="28"/>
        </w:rPr>
        <w:t>Forum</w:t>
      </w:r>
      <w:proofErr w:type="spellEnd"/>
      <w:r w:rsidRPr="00C63802">
        <w:rPr>
          <w:rFonts w:asciiTheme="minorHAnsi" w:hAnsiTheme="minorHAnsi"/>
          <w:sz w:val="28"/>
          <w:szCs w:val="28"/>
        </w:rPr>
        <w:t xml:space="preserve">, mais recentemente estabelecemos relações com a </w:t>
      </w:r>
      <w:proofErr w:type="spellStart"/>
      <w:r w:rsidRPr="00C63802">
        <w:rPr>
          <w:rFonts w:asciiTheme="minorHAnsi" w:hAnsiTheme="minorHAnsi"/>
          <w:i/>
          <w:sz w:val="28"/>
          <w:szCs w:val="28"/>
        </w:rPr>
        <w:t>International</w:t>
      </w:r>
      <w:proofErr w:type="spellEnd"/>
      <w:r w:rsidRPr="00C63802">
        <w:rPr>
          <w:rFonts w:asciiTheme="minorHAnsi" w:hAnsiTheme="minorHAnsi"/>
          <w:i/>
          <w:sz w:val="28"/>
          <w:szCs w:val="28"/>
        </w:rPr>
        <w:t xml:space="preserve"> </w:t>
      </w:r>
      <w:proofErr w:type="spellStart"/>
      <w:r w:rsidRPr="00C63802">
        <w:rPr>
          <w:rFonts w:asciiTheme="minorHAnsi" w:hAnsiTheme="minorHAnsi"/>
          <w:i/>
          <w:sz w:val="28"/>
          <w:szCs w:val="28"/>
        </w:rPr>
        <w:t>Confucian</w:t>
      </w:r>
      <w:proofErr w:type="spellEnd"/>
      <w:r w:rsidRPr="00C63802">
        <w:rPr>
          <w:rFonts w:asciiTheme="minorHAnsi" w:hAnsiTheme="minorHAnsi"/>
          <w:i/>
          <w:sz w:val="28"/>
          <w:szCs w:val="28"/>
        </w:rPr>
        <w:t xml:space="preserve"> </w:t>
      </w:r>
      <w:proofErr w:type="spellStart"/>
      <w:r w:rsidRPr="00C63802">
        <w:rPr>
          <w:rFonts w:asciiTheme="minorHAnsi" w:hAnsiTheme="minorHAnsi"/>
          <w:i/>
          <w:sz w:val="28"/>
          <w:szCs w:val="28"/>
        </w:rPr>
        <w:t>Asssociation</w:t>
      </w:r>
      <w:proofErr w:type="spellEnd"/>
      <w:r w:rsidRPr="00C63802">
        <w:rPr>
          <w:rFonts w:asciiTheme="minorHAnsi" w:hAnsiTheme="minorHAnsi"/>
          <w:i/>
          <w:sz w:val="28"/>
          <w:szCs w:val="28"/>
        </w:rPr>
        <w:t xml:space="preserve"> </w:t>
      </w:r>
      <w:r w:rsidR="00F600EC" w:rsidRPr="00C63802">
        <w:rPr>
          <w:rFonts w:asciiTheme="minorHAnsi" w:hAnsiTheme="minorHAnsi"/>
          <w:sz w:val="28"/>
          <w:szCs w:val="28"/>
        </w:rPr>
        <w:t>(</w:t>
      </w:r>
      <w:proofErr w:type="spellStart"/>
      <w:r w:rsidR="00F600EC" w:rsidRPr="00C63802">
        <w:rPr>
          <w:rFonts w:asciiTheme="minorHAnsi" w:hAnsiTheme="minorHAnsi"/>
          <w:sz w:val="28"/>
          <w:szCs w:val="28"/>
        </w:rPr>
        <w:t>Beijing</w:t>
      </w:r>
      <w:proofErr w:type="spellEnd"/>
      <w:r w:rsidR="00F600EC" w:rsidRPr="00C63802">
        <w:rPr>
          <w:rFonts w:asciiTheme="minorHAnsi" w:hAnsiTheme="minorHAnsi"/>
          <w:sz w:val="28"/>
          <w:szCs w:val="28"/>
        </w:rPr>
        <w:t>) e com</w:t>
      </w:r>
      <w:r w:rsidRPr="00C63802">
        <w:rPr>
          <w:rFonts w:asciiTheme="minorHAnsi" w:hAnsiTheme="minorHAnsi"/>
          <w:sz w:val="28"/>
          <w:szCs w:val="28"/>
        </w:rPr>
        <w:t xml:space="preserve"> várias universidades </w:t>
      </w:r>
      <w:r w:rsidR="00F600EC" w:rsidRPr="00C63802">
        <w:rPr>
          <w:rFonts w:asciiTheme="minorHAnsi" w:hAnsiTheme="minorHAnsi"/>
          <w:sz w:val="28"/>
          <w:szCs w:val="28"/>
        </w:rPr>
        <w:t xml:space="preserve">estrangeiras </w:t>
      </w:r>
      <w:r w:rsidRPr="00C63802">
        <w:rPr>
          <w:rFonts w:asciiTheme="minorHAnsi" w:hAnsiTheme="minorHAnsi"/>
          <w:sz w:val="28"/>
          <w:szCs w:val="28"/>
        </w:rPr>
        <w:t>(</w:t>
      </w:r>
      <w:r w:rsidR="00F600EC" w:rsidRPr="00C63802">
        <w:rPr>
          <w:rFonts w:asciiTheme="minorHAnsi" w:hAnsiTheme="minorHAnsi"/>
          <w:sz w:val="28"/>
          <w:szCs w:val="28"/>
        </w:rPr>
        <w:t xml:space="preserve">China: </w:t>
      </w:r>
      <w:r w:rsidRPr="00C63802">
        <w:rPr>
          <w:rFonts w:asciiTheme="minorHAnsi" w:hAnsiTheme="minorHAnsi"/>
          <w:sz w:val="28"/>
          <w:szCs w:val="28"/>
        </w:rPr>
        <w:t>Macau, Pequim e Shanghai</w:t>
      </w:r>
      <w:r w:rsidR="00F600EC" w:rsidRPr="00C63802">
        <w:rPr>
          <w:rFonts w:asciiTheme="minorHAnsi" w:hAnsiTheme="minorHAnsi"/>
          <w:sz w:val="28"/>
          <w:szCs w:val="28"/>
        </w:rPr>
        <w:t>; Brasil: Salvador</w:t>
      </w:r>
      <w:r w:rsidRPr="00C63802">
        <w:rPr>
          <w:rFonts w:asciiTheme="minorHAnsi" w:hAnsiTheme="minorHAnsi"/>
          <w:sz w:val="28"/>
          <w:szCs w:val="28"/>
        </w:rPr>
        <w:t xml:space="preserve">); </w:t>
      </w:r>
    </w:p>
    <w:p w:rsidR="008C090B" w:rsidRPr="00C63802" w:rsidRDefault="008C090B" w:rsidP="006B1C7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  <w:sz w:val="28"/>
          <w:szCs w:val="28"/>
          <w:lang w:eastAsia="pt-PT"/>
        </w:rPr>
      </w:pPr>
      <w:r w:rsidRPr="00C63802">
        <w:rPr>
          <w:rFonts w:asciiTheme="minorHAnsi" w:hAnsiTheme="minorHAnsi"/>
          <w:b/>
          <w:sz w:val="28"/>
          <w:szCs w:val="28"/>
        </w:rPr>
        <w:t>Temos lançado, coordenado e apoiado a edição de publicações</w:t>
      </w:r>
      <w:r w:rsidRPr="00C63802">
        <w:rPr>
          <w:rFonts w:asciiTheme="minorHAnsi" w:hAnsiTheme="minorHAnsi"/>
          <w:sz w:val="28"/>
          <w:szCs w:val="28"/>
        </w:rPr>
        <w:t xml:space="preserve"> em papel, como: o livro </w:t>
      </w:r>
      <w:r w:rsidRPr="00C63802">
        <w:rPr>
          <w:rFonts w:asciiTheme="minorHAnsi" w:hAnsiTheme="minorHAnsi"/>
          <w:i/>
          <w:sz w:val="28"/>
          <w:szCs w:val="28"/>
        </w:rPr>
        <w:t>De Lisboa à China</w:t>
      </w:r>
      <w:r w:rsidRPr="00C63802">
        <w:rPr>
          <w:rFonts w:asciiTheme="minorHAnsi" w:hAnsiTheme="minorHAnsi"/>
          <w:sz w:val="28"/>
          <w:szCs w:val="28"/>
        </w:rPr>
        <w:t>, 2009, com estudos sobre as relações da Europa e de Portugal com Macau e a China, desde a antiguidade ao século XX, escritos por 10 autores diferentes; ou o apoio a várias edições</w:t>
      </w:r>
      <w:r w:rsidR="00E17A7D" w:rsidRPr="00C63802">
        <w:rPr>
          <w:rFonts w:asciiTheme="minorHAnsi" w:hAnsiTheme="minorHAnsi"/>
          <w:sz w:val="28"/>
          <w:szCs w:val="28"/>
        </w:rPr>
        <w:t xml:space="preserve">: </w:t>
      </w:r>
      <w:r w:rsidRPr="00C63802">
        <w:rPr>
          <w:rFonts w:asciiTheme="minorHAnsi" w:eastAsia="Times New Roman" w:hAnsiTheme="minorHAnsi"/>
          <w:i/>
          <w:sz w:val="28"/>
          <w:szCs w:val="28"/>
          <w:lang w:eastAsia="pt-PT"/>
        </w:rPr>
        <w:t>De Olhos em Bico e em Bicos de Pés</w:t>
      </w:r>
      <w:r w:rsidRPr="00C63802">
        <w:rPr>
          <w:rFonts w:asciiTheme="minorHAnsi" w:eastAsia="Times New Roman" w:hAnsiTheme="minorHAnsi"/>
          <w:sz w:val="28"/>
          <w:szCs w:val="28"/>
          <w:lang w:eastAsia="pt-PT"/>
        </w:rPr>
        <w:t xml:space="preserve">, coordenado pelos nossos associados Jorge Tavares da Silva e Zélia Breda, 2012; </w:t>
      </w:r>
      <w:r w:rsidR="00E17A7D" w:rsidRPr="00C63802">
        <w:rPr>
          <w:rFonts w:asciiTheme="minorHAnsi" w:eastAsia="Times New Roman" w:hAnsiTheme="minorHAnsi"/>
          <w:sz w:val="28"/>
          <w:szCs w:val="28"/>
          <w:lang w:eastAsia="pt-PT"/>
        </w:rPr>
        <w:t xml:space="preserve">dois volumes sobre arte chinesa do passado ao presente: </w:t>
      </w:r>
      <w:r w:rsidRPr="00C63802">
        <w:rPr>
          <w:rFonts w:asciiTheme="minorHAnsi" w:eastAsia="Times New Roman" w:hAnsiTheme="minorHAnsi"/>
          <w:i/>
          <w:sz w:val="28"/>
          <w:szCs w:val="28"/>
          <w:lang w:eastAsia="pt-PT"/>
        </w:rPr>
        <w:t>Face to Face</w:t>
      </w:r>
      <w:r w:rsidRPr="00C63802">
        <w:rPr>
          <w:rFonts w:asciiTheme="minorHAnsi" w:eastAsia="Times New Roman" w:hAnsiTheme="minorHAnsi"/>
          <w:sz w:val="28"/>
          <w:szCs w:val="28"/>
          <w:lang w:eastAsia="pt-PT"/>
        </w:rPr>
        <w:t>, 2013, 2014</w:t>
      </w:r>
      <w:r w:rsidR="00E17A7D" w:rsidRPr="00C63802">
        <w:rPr>
          <w:rFonts w:asciiTheme="minorHAnsi" w:eastAsia="Times New Roman" w:hAnsiTheme="minorHAnsi"/>
          <w:sz w:val="28"/>
          <w:szCs w:val="28"/>
          <w:lang w:eastAsia="pt-PT"/>
        </w:rPr>
        <w:t>;</w:t>
      </w:r>
      <w:r w:rsidRPr="00C63802">
        <w:rPr>
          <w:rFonts w:asciiTheme="minorHAnsi" w:eastAsia="Times New Roman" w:hAnsiTheme="minorHAnsi"/>
          <w:sz w:val="28"/>
          <w:szCs w:val="28"/>
          <w:lang w:eastAsia="pt-PT"/>
        </w:rPr>
        <w:t xml:space="preserve"> apoiámos a edição de </w:t>
      </w:r>
      <w:r w:rsidRPr="00C63802">
        <w:rPr>
          <w:rFonts w:asciiTheme="minorHAnsi" w:eastAsia="Times New Roman" w:hAnsiTheme="minorHAnsi"/>
          <w:i/>
          <w:sz w:val="28"/>
          <w:szCs w:val="28"/>
          <w:lang w:eastAsia="pt-PT"/>
        </w:rPr>
        <w:t>Literatura e Lusofonia</w:t>
      </w:r>
      <w:r w:rsidRPr="00C63802">
        <w:rPr>
          <w:rFonts w:asciiTheme="minorHAnsi" w:eastAsia="Times New Roman" w:hAnsiTheme="minorHAnsi"/>
          <w:sz w:val="28"/>
          <w:szCs w:val="28"/>
          <w:lang w:eastAsia="pt-PT"/>
        </w:rPr>
        <w:t xml:space="preserve">, </w:t>
      </w:r>
      <w:r w:rsidRPr="00C63802">
        <w:rPr>
          <w:rFonts w:asciiTheme="minorHAnsi" w:eastAsia="Times New Roman" w:hAnsiTheme="minorHAnsi"/>
          <w:sz w:val="28"/>
          <w:szCs w:val="28"/>
          <w:lang w:eastAsia="pt-PT"/>
        </w:rPr>
        <w:lastRenderedPageBreak/>
        <w:t xml:space="preserve">Anais do II Encontro de Escritores de Língua Portuguesa, Lisboa, 2013, </w:t>
      </w:r>
      <w:proofErr w:type="spellStart"/>
      <w:r w:rsidRPr="00C63802">
        <w:rPr>
          <w:rFonts w:asciiTheme="minorHAnsi" w:eastAsia="Times New Roman" w:hAnsiTheme="minorHAnsi"/>
          <w:i/>
          <w:sz w:val="28"/>
          <w:szCs w:val="28"/>
          <w:lang w:eastAsia="pt-PT"/>
        </w:rPr>
        <w:t>Brics</w:t>
      </w:r>
      <w:proofErr w:type="spellEnd"/>
      <w:r w:rsidRPr="00C63802">
        <w:rPr>
          <w:rFonts w:asciiTheme="minorHAnsi" w:eastAsia="Times New Roman" w:hAnsiTheme="minorHAnsi"/>
          <w:i/>
          <w:sz w:val="28"/>
          <w:szCs w:val="28"/>
          <w:lang w:eastAsia="pt-PT"/>
        </w:rPr>
        <w:t xml:space="preserve"> e a nova ordem internacional</w:t>
      </w:r>
      <w:r w:rsidRPr="00C63802">
        <w:rPr>
          <w:rFonts w:asciiTheme="minorHAnsi" w:eastAsia="Times New Roman" w:hAnsiTheme="minorHAnsi"/>
          <w:sz w:val="28"/>
          <w:szCs w:val="28"/>
          <w:lang w:eastAsia="pt-PT"/>
        </w:rPr>
        <w:t xml:space="preserve">, edição Mare </w:t>
      </w:r>
      <w:proofErr w:type="spellStart"/>
      <w:r w:rsidRPr="00C63802">
        <w:rPr>
          <w:rFonts w:asciiTheme="minorHAnsi" w:eastAsia="Times New Roman" w:hAnsiTheme="minorHAnsi"/>
          <w:sz w:val="28"/>
          <w:szCs w:val="28"/>
          <w:lang w:eastAsia="pt-PT"/>
        </w:rPr>
        <w:t>Liberum</w:t>
      </w:r>
      <w:proofErr w:type="spellEnd"/>
      <w:r w:rsidRPr="00C63802">
        <w:rPr>
          <w:rFonts w:asciiTheme="minorHAnsi" w:eastAsia="Times New Roman" w:hAnsiTheme="minorHAnsi"/>
          <w:sz w:val="28"/>
          <w:szCs w:val="28"/>
          <w:lang w:eastAsia="pt-PT"/>
        </w:rPr>
        <w:t xml:space="preserve"> e Caleidoscópio, 2015, entre outros. </w:t>
      </w:r>
      <w:r w:rsidR="006346B1" w:rsidRPr="00C63802">
        <w:rPr>
          <w:rFonts w:asciiTheme="minorHAnsi" w:eastAsia="Times New Roman" w:hAnsiTheme="minorHAnsi"/>
          <w:sz w:val="28"/>
          <w:szCs w:val="28"/>
          <w:lang w:eastAsia="pt-PT"/>
        </w:rPr>
        <w:t>Em formato digital edi</w:t>
      </w:r>
      <w:r w:rsidR="00D11F9D" w:rsidRPr="00C63802">
        <w:rPr>
          <w:rFonts w:asciiTheme="minorHAnsi" w:eastAsia="Times New Roman" w:hAnsiTheme="minorHAnsi"/>
          <w:sz w:val="28"/>
          <w:szCs w:val="28"/>
          <w:lang w:eastAsia="pt-PT"/>
        </w:rPr>
        <w:t xml:space="preserve">támos </w:t>
      </w:r>
      <w:r w:rsidR="006346B1" w:rsidRPr="00C63802">
        <w:rPr>
          <w:rFonts w:asciiTheme="minorHAnsi" w:eastAsia="Times New Roman" w:hAnsiTheme="minorHAnsi"/>
          <w:sz w:val="28"/>
          <w:szCs w:val="28"/>
          <w:lang w:eastAsia="pt-PT"/>
        </w:rPr>
        <w:t xml:space="preserve">inúmeros estudos disponíveis no nosso </w:t>
      </w:r>
      <w:proofErr w:type="gramStart"/>
      <w:r w:rsidR="006346B1" w:rsidRPr="00C63802">
        <w:rPr>
          <w:rFonts w:asciiTheme="minorHAnsi" w:eastAsia="Times New Roman" w:hAnsiTheme="minorHAnsi"/>
          <w:sz w:val="28"/>
          <w:szCs w:val="28"/>
          <w:lang w:eastAsia="pt-PT"/>
        </w:rPr>
        <w:t>site</w:t>
      </w:r>
      <w:proofErr w:type="gramEnd"/>
      <w:r w:rsidR="006346B1" w:rsidRPr="00C63802">
        <w:rPr>
          <w:rFonts w:asciiTheme="minorHAnsi" w:eastAsia="Times New Roman" w:hAnsiTheme="minorHAnsi"/>
          <w:sz w:val="28"/>
          <w:szCs w:val="28"/>
          <w:lang w:eastAsia="pt-PT"/>
        </w:rPr>
        <w:t xml:space="preserve"> </w:t>
      </w:r>
      <w:hyperlink r:id="rId8" w:history="1">
        <w:r w:rsidR="006346B1" w:rsidRPr="00C63802">
          <w:rPr>
            <w:rFonts w:asciiTheme="minorHAnsi" w:eastAsia="Times New Roman" w:hAnsiTheme="minorHAnsi"/>
            <w:sz w:val="28"/>
            <w:szCs w:val="28"/>
            <w:lang w:eastAsia="pt-PT"/>
          </w:rPr>
          <w:t>www.observatoriodachina.org</w:t>
        </w:r>
      </w:hyperlink>
      <w:r w:rsidR="00C63802">
        <w:rPr>
          <w:rFonts w:asciiTheme="minorHAnsi" w:eastAsia="Times New Roman" w:hAnsiTheme="minorHAnsi"/>
          <w:sz w:val="28"/>
          <w:szCs w:val="28"/>
          <w:lang w:eastAsia="pt-PT"/>
        </w:rPr>
        <w:t xml:space="preserve"> </w:t>
      </w:r>
    </w:p>
    <w:p w:rsidR="008C090B" w:rsidRPr="00C63802" w:rsidRDefault="008C090B" w:rsidP="006346B1">
      <w:pPr>
        <w:pStyle w:val="PargrafodaLista"/>
        <w:spacing w:after="0" w:line="240" w:lineRule="auto"/>
        <w:ind w:left="360"/>
        <w:jc w:val="both"/>
        <w:rPr>
          <w:rStyle w:val="letras21"/>
          <w:rFonts w:asciiTheme="minorHAnsi" w:hAnsiTheme="minorHAnsi"/>
          <w:sz w:val="28"/>
          <w:szCs w:val="28"/>
        </w:rPr>
      </w:pPr>
    </w:p>
    <w:p w:rsidR="008C090B" w:rsidRPr="00C63802" w:rsidRDefault="008C090B" w:rsidP="006B1C7A">
      <w:pPr>
        <w:spacing w:after="0" w:line="240" w:lineRule="auto"/>
        <w:jc w:val="both"/>
        <w:rPr>
          <w:rStyle w:val="letras21"/>
          <w:rFonts w:asciiTheme="minorHAnsi" w:hAnsiTheme="minorHAnsi"/>
          <w:sz w:val="28"/>
          <w:szCs w:val="28"/>
        </w:rPr>
      </w:pPr>
    </w:p>
    <w:p w:rsidR="00D11F9D" w:rsidRPr="00C63802" w:rsidRDefault="00D11F9D" w:rsidP="006B1C7A">
      <w:pPr>
        <w:spacing w:after="0" w:line="240" w:lineRule="auto"/>
        <w:jc w:val="both"/>
        <w:rPr>
          <w:rStyle w:val="letras21"/>
          <w:rFonts w:asciiTheme="minorHAnsi" w:hAnsiTheme="minorHAnsi"/>
          <w:sz w:val="28"/>
          <w:szCs w:val="28"/>
        </w:rPr>
      </w:pPr>
    </w:p>
    <w:p w:rsidR="008C090B" w:rsidRPr="00C63802" w:rsidRDefault="008C090B" w:rsidP="008C090B">
      <w:pPr>
        <w:spacing w:line="240" w:lineRule="auto"/>
        <w:rPr>
          <w:rFonts w:asciiTheme="minorHAnsi" w:hAnsiTheme="minorHAnsi"/>
          <w:b/>
          <w:color w:val="C00000"/>
          <w:sz w:val="28"/>
          <w:szCs w:val="28"/>
        </w:rPr>
      </w:pPr>
      <w:r w:rsidRPr="00C63802">
        <w:rPr>
          <w:rFonts w:asciiTheme="minorHAnsi" w:hAnsiTheme="minorHAnsi"/>
          <w:b/>
          <w:bCs/>
          <w:color w:val="C00000"/>
          <w:sz w:val="28"/>
          <w:szCs w:val="28"/>
        </w:rPr>
        <w:t xml:space="preserve">Projetos do OC. </w:t>
      </w:r>
      <w:proofErr w:type="gramStart"/>
      <w:r w:rsidRPr="00C63802">
        <w:rPr>
          <w:rFonts w:asciiTheme="minorHAnsi" w:hAnsiTheme="minorHAnsi"/>
          <w:b/>
          <w:bCs/>
          <w:color w:val="C00000"/>
          <w:sz w:val="28"/>
          <w:szCs w:val="28"/>
        </w:rPr>
        <w:t>a</w:t>
      </w:r>
      <w:proofErr w:type="gramEnd"/>
      <w:r w:rsidRPr="00C63802">
        <w:rPr>
          <w:rFonts w:asciiTheme="minorHAnsi" w:hAnsiTheme="minorHAnsi"/>
          <w:b/>
          <w:bCs/>
          <w:color w:val="C00000"/>
          <w:sz w:val="28"/>
          <w:szCs w:val="28"/>
        </w:rPr>
        <w:t xml:space="preserve"> desenvolver em 2015 e 2016:</w:t>
      </w:r>
      <w:r w:rsidRPr="00C63802">
        <w:rPr>
          <w:rFonts w:asciiTheme="minorHAnsi" w:hAnsiTheme="minorHAnsi"/>
          <w:b/>
          <w:bCs/>
          <w:color w:val="C00000"/>
          <w:sz w:val="28"/>
          <w:szCs w:val="28"/>
        </w:rPr>
        <w:tab/>
      </w:r>
    </w:p>
    <w:p w:rsidR="008C090B" w:rsidRPr="00C63802" w:rsidRDefault="008C090B" w:rsidP="00F600EC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C63802">
        <w:rPr>
          <w:rFonts w:asciiTheme="minorHAnsi" w:hAnsiTheme="minorHAnsi"/>
          <w:sz w:val="28"/>
          <w:szCs w:val="28"/>
        </w:rPr>
        <w:t>Em Março (16</w:t>
      </w:r>
      <w:r w:rsidR="00C63802">
        <w:rPr>
          <w:rFonts w:asciiTheme="minorHAnsi" w:hAnsiTheme="minorHAnsi"/>
          <w:sz w:val="28"/>
          <w:szCs w:val="28"/>
        </w:rPr>
        <w:t>-</w:t>
      </w:r>
      <w:r w:rsidRPr="00C63802">
        <w:rPr>
          <w:rFonts w:asciiTheme="minorHAnsi" w:hAnsiTheme="minorHAnsi"/>
          <w:sz w:val="28"/>
          <w:szCs w:val="28"/>
        </w:rPr>
        <w:t>19 de</w:t>
      </w:r>
      <w:r w:rsidR="00F600EC" w:rsidRPr="00C63802">
        <w:rPr>
          <w:rFonts w:asciiTheme="minorHAnsi" w:hAnsiTheme="minorHAnsi"/>
          <w:sz w:val="28"/>
          <w:szCs w:val="28"/>
        </w:rPr>
        <w:t xml:space="preserve"> </w:t>
      </w:r>
      <w:r w:rsidRPr="00C63802">
        <w:rPr>
          <w:rFonts w:asciiTheme="minorHAnsi" w:hAnsiTheme="minorHAnsi"/>
          <w:sz w:val="28"/>
          <w:szCs w:val="28"/>
        </w:rPr>
        <w:t xml:space="preserve">2015) apoiámos a organização do </w:t>
      </w:r>
      <w:proofErr w:type="spellStart"/>
      <w:r w:rsidRPr="00C63802">
        <w:rPr>
          <w:rFonts w:asciiTheme="minorHAnsi" w:hAnsiTheme="minorHAnsi"/>
          <w:i/>
          <w:sz w:val="28"/>
          <w:szCs w:val="28"/>
        </w:rPr>
        <w:t>International</w:t>
      </w:r>
      <w:proofErr w:type="spellEnd"/>
      <w:r w:rsidRPr="00C63802">
        <w:rPr>
          <w:rFonts w:asciiTheme="minorHAnsi" w:hAnsiTheme="minorHAnsi"/>
          <w:i/>
          <w:sz w:val="28"/>
          <w:szCs w:val="28"/>
        </w:rPr>
        <w:t xml:space="preserve"> </w:t>
      </w:r>
      <w:proofErr w:type="spellStart"/>
      <w:r w:rsidRPr="00C63802">
        <w:rPr>
          <w:rFonts w:asciiTheme="minorHAnsi" w:hAnsiTheme="minorHAnsi"/>
          <w:i/>
          <w:sz w:val="28"/>
          <w:szCs w:val="28"/>
        </w:rPr>
        <w:t>Symposium</w:t>
      </w:r>
      <w:proofErr w:type="spellEnd"/>
      <w:r w:rsidRPr="00C63802">
        <w:rPr>
          <w:rFonts w:asciiTheme="minorHAnsi" w:hAnsiTheme="minorHAnsi"/>
          <w:i/>
          <w:sz w:val="28"/>
          <w:szCs w:val="28"/>
        </w:rPr>
        <w:t xml:space="preserve"> (</w:t>
      </w:r>
      <w:proofErr w:type="gramStart"/>
      <w:r w:rsidRPr="00C63802">
        <w:rPr>
          <w:rFonts w:asciiTheme="minorHAnsi" w:hAnsiTheme="minorHAnsi"/>
          <w:i/>
          <w:sz w:val="28"/>
          <w:szCs w:val="28"/>
        </w:rPr>
        <w:t>In)</w:t>
      </w:r>
      <w:proofErr w:type="spellStart"/>
      <w:r w:rsidRPr="00C63802">
        <w:rPr>
          <w:rFonts w:asciiTheme="minorHAnsi" w:hAnsiTheme="minorHAnsi"/>
          <w:i/>
          <w:sz w:val="28"/>
          <w:szCs w:val="28"/>
        </w:rPr>
        <w:t>Direct</w:t>
      </w:r>
      <w:proofErr w:type="spellEnd"/>
      <w:proofErr w:type="gramEnd"/>
      <w:r w:rsidRPr="00C63802">
        <w:rPr>
          <w:rFonts w:asciiTheme="minorHAnsi" w:hAnsiTheme="minorHAnsi"/>
          <w:i/>
          <w:sz w:val="28"/>
          <w:szCs w:val="28"/>
        </w:rPr>
        <w:t xml:space="preserve"> </w:t>
      </w:r>
      <w:proofErr w:type="spellStart"/>
      <w:r w:rsidRPr="00C63802">
        <w:rPr>
          <w:rFonts w:asciiTheme="minorHAnsi" w:hAnsiTheme="minorHAnsi"/>
          <w:i/>
          <w:sz w:val="28"/>
          <w:szCs w:val="28"/>
        </w:rPr>
        <w:t>Speech</w:t>
      </w:r>
      <w:proofErr w:type="spellEnd"/>
      <w:r w:rsidRPr="00C63802">
        <w:rPr>
          <w:rFonts w:asciiTheme="minorHAnsi" w:hAnsiTheme="minorHAnsi"/>
          <w:i/>
          <w:sz w:val="28"/>
          <w:szCs w:val="28"/>
        </w:rPr>
        <w:t>. “</w:t>
      </w:r>
      <w:proofErr w:type="spellStart"/>
      <w:r w:rsidRPr="00C63802">
        <w:rPr>
          <w:rFonts w:asciiTheme="minorHAnsi" w:hAnsiTheme="minorHAnsi"/>
          <w:i/>
          <w:sz w:val="28"/>
          <w:szCs w:val="28"/>
        </w:rPr>
        <w:t>Chineseness</w:t>
      </w:r>
      <w:proofErr w:type="spellEnd"/>
      <w:r w:rsidRPr="00C63802">
        <w:rPr>
          <w:rFonts w:asciiTheme="minorHAnsi" w:hAnsiTheme="minorHAnsi"/>
          <w:i/>
          <w:sz w:val="28"/>
          <w:szCs w:val="28"/>
        </w:rPr>
        <w:t xml:space="preserve">” in </w:t>
      </w:r>
      <w:proofErr w:type="spellStart"/>
      <w:r w:rsidRPr="00C63802">
        <w:rPr>
          <w:rFonts w:asciiTheme="minorHAnsi" w:hAnsiTheme="minorHAnsi"/>
          <w:i/>
          <w:sz w:val="28"/>
          <w:szCs w:val="28"/>
        </w:rPr>
        <w:t>Contemporary</w:t>
      </w:r>
      <w:proofErr w:type="spellEnd"/>
      <w:r w:rsidRPr="00C63802">
        <w:rPr>
          <w:rFonts w:asciiTheme="minorHAnsi" w:hAnsiTheme="minorHAnsi"/>
          <w:i/>
          <w:sz w:val="28"/>
          <w:szCs w:val="28"/>
        </w:rPr>
        <w:t xml:space="preserve"> </w:t>
      </w:r>
      <w:proofErr w:type="spellStart"/>
      <w:r w:rsidRPr="00C63802">
        <w:rPr>
          <w:rFonts w:asciiTheme="minorHAnsi" w:hAnsiTheme="minorHAnsi"/>
          <w:i/>
          <w:sz w:val="28"/>
          <w:szCs w:val="28"/>
        </w:rPr>
        <w:t>Art</w:t>
      </w:r>
      <w:proofErr w:type="spellEnd"/>
      <w:r w:rsidRPr="00C63802">
        <w:rPr>
          <w:rFonts w:asciiTheme="minorHAnsi" w:hAnsiTheme="minorHAnsi"/>
          <w:i/>
          <w:sz w:val="28"/>
          <w:szCs w:val="28"/>
        </w:rPr>
        <w:t xml:space="preserve"> </w:t>
      </w:r>
      <w:proofErr w:type="spellStart"/>
      <w:r w:rsidRPr="00C63802">
        <w:rPr>
          <w:rFonts w:asciiTheme="minorHAnsi" w:hAnsiTheme="minorHAnsi"/>
          <w:i/>
          <w:sz w:val="28"/>
          <w:szCs w:val="28"/>
        </w:rPr>
        <w:t>Discourse</w:t>
      </w:r>
      <w:proofErr w:type="spellEnd"/>
      <w:r w:rsidRPr="00C63802">
        <w:rPr>
          <w:rFonts w:asciiTheme="minorHAnsi" w:hAnsiTheme="minorHAnsi"/>
          <w:i/>
          <w:sz w:val="28"/>
          <w:szCs w:val="28"/>
        </w:rPr>
        <w:t xml:space="preserve"> </w:t>
      </w:r>
      <w:proofErr w:type="spellStart"/>
      <w:r w:rsidRPr="00C63802">
        <w:rPr>
          <w:rFonts w:asciiTheme="minorHAnsi" w:hAnsiTheme="minorHAnsi"/>
          <w:i/>
          <w:sz w:val="28"/>
          <w:szCs w:val="28"/>
        </w:rPr>
        <w:t>and</w:t>
      </w:r>
      <w:proofErr w:type="spellEnd"/>
      <w:r w:rsidRPr="00C63802">
        <w:rPr>
          <w:rFonts w:asciiTheme="minorHAnsi" w:hAnsiTheme="minorHAnsi"/>
          <w:i/>
          <w:sz w:val="28"/>
          <w:szCs w:val="28"/>
        </w:rPr>
        <w:t xml:space="preserve"> </w:t>
      </w:r>
      <w:proofErr w:type="spellStart"/>
      <w:r w:rsidRPr="00C63802">
        <w:rPr>
          <w:rFonts w:asciiTheme="minorHAnsi" w:hAnsiTheme="minorHAnsi"/>
          <w:i/>
          <w:sz w:val="28"/>
          <w:szCs w:val="28"/>
        </w:rPr>
        <w:t>Practice</w:t>
      </w:r>
      <w:proofErr w:type="spellEnd"/>
      <w:r w:rsidRPr="00C63802">
        <w:rPr>
          <w:rFonts w:asciiTheme="minorHAnsi" w:hAnsiTheme="minorHAnsi"/>
          <w:i/>
          <w:sz w:val="28"/>
          <w:szCs w:val="28"/>
        </w:rPr>
        <w:t xml:space="preserve">. </w:t>
      </w:r>
      <w:proofErr w:type="spellStart"/>
      <w:r w:rsidRPr="00C63802">
        <w:rPr>
          <w:rFonts w:asciiTheme="minorHAnsi" w:hAnsiTheme="minorHAnsi"/>
          <w:i/>
          <w:sz w:val="28"/>
          <w:szCs w:val="28"/>
        </w:rPr>
        <w:t>Art</w:t>
      </w:r>
      <w:proofErr w:type="spellEnd"/>
      <w:r w:rsidRPr="00C63802">
        <w:rPr>
          <w:rFonts w:asciiTheme="minorHAnsi" w:hAnsiTheme="minorHAnsi"/>
          <w:i/>
          <w:sz w:val="28"/>
          <w:szCs w:val="28"/>
        </w:rPr>
        <w:t xml:space="preserve"> </w:t>
      </w:r>
      <w:proofErr w:type="spellStart"/>
      <w:r w:rsidRPr="00C63802">
        <w:rPr>
          <w:rFonts w:asciiTheme="minorHAnsi" w:hAnsiTheme="minorHAnsi"/>
          <w:i/>
          <w:sz w:val="28"/>
          <w:szCs w:val="28"/>
        </w:rPr>
        <w:t>Market</w:t>
      </w:r>
      <w:proofErr w:type="spellEnd"/>
      <w:r w:rsidRPr="00C63802">
        <w:rPr>
          <w:rFonts w:asciiTheme="minorHAnsi" w:hAnsiTheme="minorHAnsi"/>
          <w:i/>
          <w:sz w:val="28"/>
          <w:szCs w:val="28"/>
        </w:rPr>
        <w:t xml:space="preserve">, </w:t>
      </w:r>
      <w:proofErr w:type="spellStart"/>
      <w:r w:rsidRPr="00C63802">
        <w:rPr>
          <w:rFonts w:asciiTheme="minorHAnsi" w:hAnsiTheme="minorHAnsi"/>
          <w:i/>
          <w:sz w:val="28"/>
          <w:szCs w:val="28"/>
        </w:rPr>
        <w:t>Curatorial</w:t>
      </w:r>
      <w:proofErr w:type="spellEnd"/>
      <w:r w:rsidRPr="00C63802">
        <w:rPr>
          <w:rFonts w:asciiTheme="minorHAnsi" w:hAnsiTheme="minorHAnsi"/>
          <w:i/>
          <w:sz w:val="28"/>
          <w:szCs w:val="28"/>
        </w:rPr>
        <w:t xml:space="preserve"> </w:t>
      </w:r>
      <w:proofErr w:type="spellStart"/>
      <w:r w:rsidRPr="00C63802">
        <w:rPr>
          <w:rFonts w:asciiTheme="minorHAnsi" w:hAnsiTheme="minorHAnsi"/>
          <w:i/>
          <w:sz w:val="28"/>
          <w:szCs w:val="28"/>
        </w:rPr>
        <w:t>Practices</w:t>
      </w:r>
      <w:proofErr w:type="spellEnd"/>
      <w:r w:rsidRPr="00C63802">
        <w:rPr>
          <w:rFonts w:asciiTheme="minorHAnsi" w:hAnsiTheme="minorHAnsi"/>
          <w:i/>
          <w:sz w:val="28"/>
          <w:szCs w:val="28"/>
        </w:rPr>
        <w:t xml:space="preserve"> </w:t>
      </w:r>
      <w:proofErr w:type="spellStart"/>
      <w:r w:rsidRPr="00C63802">
        <w:rPr>
          <w:rFonts w:asciiTheme="minorHAnsi" w:hAnsiTheme="minorHAnsi"/>
          <w:i/>
          <w:sz w:val="28"/>
          <w:szCs w:val="28"/>
        </w:rPr>
        <w:t>and</w:t>
      </w:r>
      <w:proofErr w:type="spellEnd"/>
      <w:r w:rsidRPr="00C63802">
        <w:rPr>
          <w:rFonts w:asciiTheme="minorHAnsi" w:hAnsiTheme="minorHAnsi"/>
          <w:i/>
          <w:sz w:val="28"/>
          <w:szCs w:val="28"/>
        </w:rPr>
        <w:t xml:space="preserve"> Creative Processes, </w:t>
      </w:r>
      <w:r w:rsidR="00F600EC" w:rsidRPr="00C63802">
        <w:rPr>
          <w:rFonts w:asciiTheme="minorHAnsi" w:hAnsiTheme="minorHAnsi"/>
          <w:sz w:val="28"/>
          <w:szCs w:val="28"/>
        </w:rPr>
        <w:t>no âmbito do qual foi</w:t>
      </w:r>
      <w:r w:rsidRPr="00C63802">
        <w:rPr>
          <w:rFonts w:asciiTheme="minorHAnsi" w:hAnsiTheme="minorHAnsi"/>
          <w:sz w:val="28"/>
          <w:szCs w:val="28"/>
        </w:rPr>
        <w:t xml:space="preserve"> lançada uma rede Internacional de investigação. S</w:t>
      </w:r>
      <w:r w:rsidRPr="00C63802">
        <w:rPr>
          <w:rFonts w:asciiTheme="minorHAnsi" w:hAnsiTheme="minorHAnsi"/>
          <w:i/>
          <w:sz w:val="28"/>
          <w:szCs w:val="28"/>
        </w:rPr>
        <w:t xml:space="preserve">endo </w:t>
      </w:r>
      <w:r w:rsidRPr="00C63802">
        <w:rPr>
          <w:rFonts w:asciiTheme="minorHAnsi" w:hAnsiTheme="minorHAnsi"/>
          <w:sz w:val="28"/>
          <w:szCs w:val="28"/>
        </w:rPr>
        <w:t>coorganizadores Rui Oliveira Lopes (</w:t>
      </w:r>
      <w:r w:rsidR="00F600EC" w:rsidRPr="00C63802">
        <w:rPr>
          <w:rFonts w:asciiTheme="minorHAnsi" w:hAnsiTheme="minorHAnsi"/>
          <w:sz w:val="28"/>
          <w:szCs w:val="28"/>
        </w:rPr>
        <w:t xml:space="preserve">da </w:t>
      </w:r>
      <w:r w:rsidRPr="00C63802">
        <w:rPr>
          <w:rFonts w:asciiTheme="minorHAnsi" w:hAnsiTheme="minorHAnsi"/>
          <w:sz w:val="28"/>
          <w:szCs w:val="28"/>
        </w:rPr>
        <w:t xml:space="preserve">FBAUL e membro da Direção do OC) e </w:t>
      </w:r>
      <w:proofErr w:type="spellStart"/>
      <w:r w:rsidRPr="00C63802">
        <w:rPr>
          <w:rFonts w:asciiTheme="minorHAnsi" w:hAnsiTheme="minorHAnsi"/>
          <w:sz w:val="28"/>
          <w:szCs w:val="28"/>
        </w:rPr>
        <w:t>Franziska</w:t>
      </w:r>
      <w:proofErr w:type="spellEnd"/>
      <w:r w:rsidRPr="00C63802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C63802">
        <w:rPr>
          <w:rFonts w:asciiTheme="minorHAnsi" w:hAnsiTheme="minorHAnsi"/>
          <w:sz w:val="28"/>
          <w:szCs w:val="28"/>
        </w:rPr>
        <w:t>Koch</w:t>
      </w:r>
      <w:proofErr w:type="spellEnd"/>
      <w:r w:rsidRPr="00C63802">
        <w:rPr>
          <w:rFonts w:asciiTheme="minorHAnsi" w:hAnsiTheme="minorHAnsi"/>
          <w:sz w:val="28"/>
          <w:szCs w:val="28"/>
        </w:rPr>
        <w:t xml:space="preserve"> (Global </w:t>
      </w:r>
      <w:proofErr w:type="spellStart"/>
      <w:r w:rsidRPr="00C63802">
        <w:rPr>
          <w:rFonts w:asciiTheme="minorHAnsi" w:hAnsiTheme="minorHAnsi"/>
          <w:sz w:val="28"/>
          <w:szCs w:val="28"/>
        </w:rPr>
        <w:t>Art</w:t>
      </w:r>
      <w:proofErr w:type="spellEnd"/>
      <w:r w:rsidRPr="00C63802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C63802">
        <w:rPr>
          <w:rFonts w:asciiTheme="minorHAnsi" w:hAnsiTheme="minorHAnsi"/>
          <w:sz w:val="28"/>
          <w:szCs w:val="28"/>
        </w:rPr>
        <w:t>History</w:t>
      </w:r>
      <w:proofErr w:type="spellEnd"/>
      <w:r w:rsidRPr="00C63802">
        <w:rPr>
          <w:rFonts w:asciiTheme="minorHAnsi" w:hAnsiTheme="minorHAnsi"/>
          <w:sz w:val="28"/>
          <w:szCs w:val="28"/>
        </w:rPr>
        <w:t xml:space="preserve">, Heidelberg </w:t>
      </w:r>
      <w:proofErr w:type="spellStart"/>
      <w:r w:rsidRPr="00C63802">
        <w:rPr>
          <w:rFonts w:asciiTheme="minorHAnsi" w:hAnsiTheme="minorHAnsi"/>
          <w:sz w:val="28"/>
          <w:szCs w:val="28"/>
        </w:rPr>
        <w:t>University</w:t>
      </w:r>
      <w:proofErr w:type="spellEnd"/>
      <w:r w:rsidRPr="00C63802">
        <w:rPr>
          <w:rFonts w:asciiTheme="minorHAnsi" w:hAnsiTheme="minorHAnsi"/>
          <w:sz w:val="28"/>
          <w:szCs w:val="28"/>
        </w:rPr>
        <w:t>)</w:t>
      </w:r>
      <w:r w:rsidR="00F600EC" w:rsidRPr="00C63802">
        <w:rPr>
          <w:rFonts w:asciiTheme="minorHAnsi" w:hAnsiTheme="minorHAnsi"/>
          <w:sz w:val="28"/>
          <w:szCs w:val="28"/>
        </w:rPr>
        <w:t>.</w:t>
      </w:r>
    </w:p>
    <w:p w:rsidR="00F600EC" w:rsidRPr="00C63802" w:rsidRDefault="00F600EC" w:rsidP="00F600EC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C63802">
        <w:rPr>
          <w:rFonts w:asciiTheme="minorHAnsi" w:hAnsiTheme="minorHAnsi"/>
          <w:sz w:val="28"/>
          <w:szCs w:val="28"/>
        </w:rPr>
        <w:t xml:space="preserve">Em Abril estamos lançar o </w:t>
      </w:r>
      <w:r w:rsidRPr="00C63802">
        <w:rPr>
          <w:rFonts w:asciiTheme="minorHAnsi" w:hAnsiTheme="minorHAnsi"/>
          <w:bCs/>
          <w:sz w:val="28"/>
          <w:szCs w:val="28"/>
        </w:rPr>
        <w:t>Portal digital com as descrições portuguesas sobre Macau-China</w:t>
      </w:r>
      <w:r w:rsidRPr="00C63802">
        <w:rPr>
          <w:rFonts w:asciiTheme="minorHAnsi" w:hAnsiTheme="minorHAnsi"/>
          <w:sz w:val="28"/>
          <w:szCs w:val="28"/>
        </w:rPr>
        <w:t>, dos séculos XVI ao XIX, em parceria com a Biblioteca Nacional de Portugal, a UCCLA e o patrocínio da Fundação Macau.</w:t>
      </w:r>
    </w:p>
    <w:p w:rsidR="00F600EC" w:rsidRPr="00C63802" w:rsidRDefault="00F600EC" w:rsidP="00F600EC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C63802">
        <w:rPr>
          <w:rFonts w:asciiTheme="minorHAnsi" w:hAnsiTheme="minorHAnsi"/>
          <w:sz w:val="28"/>
          <w:szCs w:val="28"/>
        </w:rPr>
        <w:t>O FICH - “Festival Internacional de Cinema Chinês e do Olhar Lusófono”. A decorrer anualmente com o apoio de vários parceiros, em que se tem destacado a Embaixada da China, a Cinemateca, a CML com a EGEAC - S. Jorge cuja 2ª edição decorrerá no último trimestre deste ano de 2015, apoio da Secretaria de Estado da Cultura e do ICA.</w:t>
      </w:r>
    </w:p>
    <w:p w:rsidR="00D11F9D" w:rsidRPr="00C63802" w:rsidRDefault="00D11F9D" w:rsidP="00F600EC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C63802">
        <w:rPr>
          <w:rFonts w:asciiTheme="minorHAnsi" w:hAnsiTheme="minorHAnsi"/>
          <w:sz w:val="28"/>
          <w:szCs w:val="28"/>
        </w:rPr>
        <w:t xml:space="preserve">Entre outros projetos, para desenvolver em 2015-2016, estamos a preparar a </w:t>
      </w:r>
      <w:r w:rsidRPr="00C63802">
        <w:rPr>
          <w:rFonts w:asciiTheme="minorHAnsi" w:hAnsiTheme="minorHAnsi"/>
          <w:b/>
          <w:bCs/>
          <w:sz w:val="28"/>
          <w:szCs w:val="28"/>
        </w:rPr>
        <w:t xml:space="preserve">Exposição chinesa de escultura de </w:t>
      </w:r>
      <w:proofErr w:type="spellStart"/>
      <w:r w:rsidRPr="00C63802">
        <w:rPr>
          <w:rFonts w:asciiTheme="minorHAnsi" w:hAnsiTheme="minorHAnsi"/>
          <w:b/>
          <w:bCs/>
          <w:sz w:val="28"/>
          <w:szCs w:val="28"/>
        </w:rPr>
        <w:t>Xu</w:t>
      </w:r>
      <w:proofErr w:type="spellEnd"/>
      <w:r w:rsidRPr="00C63802">
        <w:rPr>
          <w:rFonts w:asciiTheme="minorHAnsi" w:hAnsiTheme="minorHAnsi"/>
          <w:b/>
          <w:bCs/>
          <w:sz w:val="28"/>
          <w:szCs w:val="28"/>
        </w:rPr>
        <w:t xml:space="preserve"> </w:t>
      </w:r>
      <w:proofErr w:type="spellStart"/>
      <w:r w:rsidRPr="00C63802">
        <w:rPr>
          <w:rFonts w:asciiTheme="minorHAnsi" w:hAnsiTheme="minorHAnsi"/>
          <w:b/>
          <w:bCs/>
          <w:sz w:val="28"/>
          <w:szCs w:val="28"/>
        </w:rPr>
        <w:t>Hongfei</w:t>
      </w:r>
      <w:proofErr w:type="spellEnd"/>
      <w:r w:rsidRPr="00C63802">
        <w:rPr>
          <w:rFonts w:asciiTheme="minorHAnsi" w:hAnsiTheme="minorHAnsi"/>
          <w:bCs/>
          <w:sz w:val="28"/>
          <w:szCs w:val="28"/>
        </w:rPr>
        <w:t>; outras conferências internacionais</w:t>
      </w:r>
      <w:r w:rsidRPr="00C63802">
        <w:rPr>
          <w:rFonts w:asciiTheme="minorHAnsi" w:hAnsiTheme="minorHAnsi"/>
          <w:sz w:val="28"/>
          <w:szCs w:val="28"/>
        </w:rPr>
        <w:t xml:space="preserve"> como a sobre Transferências de saberes entre a China e o Ocidente (em parceria com Academia da Ciência de Lisboa).</w:t>
      </w:r>
    </w:p>
    <w:p w:rsidR="00D11F9D" w:rsidRPr="00C63802" w:rsidRDefault="00D11F9D" w:rsidP="00F600EC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C63802">
        <w:rPr>
          <w:rFonts w:asciiTheme="minorHAnsi" w:hAnsiTheme="minorHAnsi"/>
          <w:bCs/>
          <w:sz w:val="28"/>
          <w:szCs w:val="28"/>
        </w:rPr>
        <w:t xml:space="preserve">Em 2016 prepararemos: a itinerância da </w:t>
      </w:r>
      <w:r w:rsidRPr="00C63802">
        <w:rPr>
          <w:rFonts w:asciiTheme="minorHAnsi" w:hAnsiTheme="minorHAnsi"/>
          <w:b/>
          <w:bCs/>
          <w:sz w:val="28"/>
          <w:szCs w:val="28"/>
        </w:rPr>
        <w:t>ópera de Cantão em várias cidades de Portugal,</w:t>
      </w:r>
      <w:r w:rsidRPr="00C63802">
        <w:rPr>
          <w:rFonts w:asciiTheme="minorHAnsi" w:hAnsiTheme="minorHAnsi"/>
          <w:bCs/>
          <w:sz w:val="28"/>
          <w:szCs w:val="28"/>
        </w:rPr>
        <w:t xml:space="preserve"> bem como a edição da </w:t>
      </w:r>
      <w:proofErr w:type="spellStart"/>
      <w:r w:rsidRPr="00C63802">
        <w:rPr>
          <w:rFonts w:asciiTheme="minorHAnsi" w:hAnsiTheme="minorHAnsi"/>
          <w:bCs/>
          <w:i/>
          <w:iCs/>
          <w:sz w:val="28"/>
          <w:szCs w:val="28"/>
        </w:rPr>
        <w:t>Hai-Lu</w:t>
      </w:r>
      <w:proofErr w:type="spellEnd"/>
      <w:r w:rsidRPr="00C63802">
        <w:rPr>
          <w:rFonts w:asciiTheme="minorHAnsi" w:hAnsiTheme="minorHAnsi"/>
          <w:bCs/>
          <w:i/>
          <w:iCs/>
          <w:sz w:val="28"/>
          <w:szCs w:val="28"/>
        </w:rPr>
        <w:t xml:space="preserve"> - Crónica dos Mares, </w:t>
      </w:r>
      <w:r w:rsidRPr="00C63802">
        <w:rPr>
          <w:rFonts w:asciiTheme="minorHAnsi" w:hAnsiTheme="minorHAnsi"/>
          <w:sz w:val="28"/>
          <w:szCs w:val="28"/>
        </w:rPr>
        <w:t xml:space="preserve">trata-se da primeira descrição de Portugal e de países europeus e da América, que foi publicada na sua época, feita por um viajante Chinês. O seu autor </w:t>
      </w:r>
      <w:proofErr w:type="spellStart"/>
      <w:r w:rsidRPr="00C63802">
        <w:rPr>
          <w:rFonts w:asciiTheme="minorHAnsi" w:hAnsiTheme="minorHAnsi"/>
          <w:sz w:val="28"/>
          <w:szCs w:val="28"/>
        </w:rPr>
        <w:t>Xie</w:t>
      </w:r>
      <w:proofErr w:type="spellEnd"/>
      <w:r w:rsidRPr="00C63802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C63802">
        <w:rPr>
          <w:rFonts w:asciiTheme="minorHAnsi" w:hAnsiTheme="minorHAnsi"/>
          <w:sz w:val="28"/>
          <w:szCs w:val="28"/>
        </w:rPr>
        <w:t>Qing</w:t>
      </w:r>
      <w:proofErr w:type="spellEnd"/>
      <w:r w:rsidRPr="00C63802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C63802">
        <w:rPr>
          <w:rFonts w:asciiTheme="minorHAnsi" w:hAnsiTheme="minorHAnsi"/>
          <w:sz w:val="28"/>
          <w:szCs w:val="28"/>
        </w:rPr>
        <w:t>Gao</w:t>
      </w:r>
      <w:proofErr w:type="spellEnd"/>
      <w:r w:rsidRPr="00C63802">
        <w:rPr>
          <w:rFonts w:asciiTheme="minorHAnsi" w:hAnsiTheme="minorHAnsi"/>
          <w:sz w:val="28"/>
          <w:szCs w:val="28"/>
        </w:rPr>
        <w:t xml:space="preserve"> (1765 - morreu em Macau em 1822).</w:t>
      </w:r>
    </w:p>
    <w:p w:rsidR="00D11F9D" w:rsidRPr="00C63802" w:rsidRDefault="00D11F9D" w:rsidP="00F600EC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C63802">
        <w:rPr>
          <w:rFonts w:asciiTheme="minorHAnsi" w:hAnsiTheme="minorHAnsi"/>
          <w:sz w:val="28"/>
          <w:szCs w:val="28"/>
        </w:rPr>
        <w:t>Projeto de investigação histórica a desenvolver em (2016) parceria com a Academia de Ciências Sociais de Cantão</w:t>
      </w:r>
      <w:r w:rsidR="00C63802">
        <w:rPr>
          <w:rFonts w:asciiTheme="minorHAnsi" w:hAnsiTheme="minorHAnsi"/>
          <w:sz w:val="28"/>
          <w:szCs w:val="28"/>
        </w:rPr>
        <w:t>.</w:t>
      </w:r>
    </w:p>
    <w:sectPr w:rsidR="00D11F9D" w:rsidRPr="00C63802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2ED" w:rsidRDefault="006162ED" w:rsidP="00D11F9D">
      <w:pPr>
        <w:spacing w:after="0" w:line="240" w:lineRule="auto"/>
      </w:pPr>
      <w:r>
        <w:separator/>
      </w:r>
    </w:p>
  </w:endnote>
  <w:endnote w:type="continuationSeparator" w:id="0">
    <w:p w:rsidR="006162ED" w:rsidRDefault="006162ED" w:rsidP="00D11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8631208"/>
      <w:docPartObj>
        <w:docPartGallery w:val="Page Numbers (Bottom of Page)"/>
        <w:docPartUnique/>
      </w:docPartObj>
    </w:sdtPr>
    <w:sdtEndPr/>
    <w:sdtContent>
      <w:p w:rsidR="00D11F9D" w:rsidRDefault="00D11F9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802">
          <w:rPr>
            <w:noProof/>
          </w:rPr>
          <w:t>2</w:t>
        </w:r>
        <w:r>
          <w:fldChar w:fldCharType="end"/>
        </w:r>
      </w:p>
    </w:sdtContent>
  </w:sdt>
  <w:p w:rsidR="00D11F9D" w:rsidRDefault="00D11F9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2ED" w:rsidRDefault="006162ED" w:rsidP="00D11F9D">
      <w:pPr>
        <w:spacing w:after="0" w:line="240" w:lineRule="auto"/>
      </w:pPr>
      <w:r>
        <w:separator/>
      </w:r>
    </w:p>
  </w:footnote>
  <w:footnote w:type="continuationSeparator" w:id="0">
    <w:p w:rsidR="006162ED" w:rsidRDefault="006162ED" w:rsidP="00D11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E4286"/>
    <w:multiLevelType w:val="hybridMultilevel"/>
    <w:tmpl w:val="9C6078B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5FC70C5"/>
    <w:multiLevelType w:val="hybridMultilevel"/>
    <w:tmpl w:val="D9F6445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0B"/>
    <w:rsid w:val="001B4DF7"/>
    <w:rsid w:val="0036446C"/>
    <w:rsid w:val="0038270C"/>
    <w:rsid w:val="006162ED"/>
    <w:rsid w:val="006346B1"/>
    <w:rsid w:val="0065012B"/>
    <w:rsid w:val="006B1C7A"/>
    <w:rsid w:val="008634B5"/>
    <w:rsid w:val="008C090B"/>
    <w:rsid w:val="0092403B"/>
    <w:rsid w:val="00C63802"/>
    <w:rsid w:val="00D11F9D"/>
    <w:rsid w:val="00D47F81"/>
    <w:rsid w:val="00E17A7D"/>
    <w:rsid w:val="00E65A85"/>
    <w:rsid w:val="00EC5A48"/>
    <w:rsid w:val="00F6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9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rsid w:val="008C090B"/>
    <w:pPr>
      <w:spacing w:after="120"/>
    </w:pPr>
  </w:style>
  <w:style w:type="character" w:customStyle="1" w:styleId="CorpodetextoCarter">
    <w:name w:val="Corpo de texto Caráter"/>
    <w:basedOn w:val="Tipodeletrapredefinidodopargrafo"/>
    <w:uiPriority w:val="99"/>
    <w:semiHidden/>
    <w:rsid w:val="008C090B"/>
    <w:rPr>
      <w:rFonts w:ascii="Calibri" w:eastAsia="Calibri" w:hAnsi="Calibri" w:cs="Times New Roman"/>
    </w:rPr>
  </w:style>
  <w:style w:type="character" w:customStyle="1" w:styleId="CorpodetextoCarcter">
    <w:name w:val="Corpo de texto Carácter"/>
    <w:link w:val="Corpodetexto"/>
    <w:rsid w:val="008C090B"/>
    <w:rPr>
      <w:rFonts w:ascii="Calibri" w:eastAsia="Calibri" w:hAnsi="Calibri" w:cs="Times New Roman"/>
    </w:rPr>
  </w:style>
  <w:style w:type="character" w:customStyle="1" w:styleId="letras21">
    <w:name w:val="letras21"/>
    <w:rsid w:val="008C090B"/>
    <w:rPr>
      <w:rFonts w:ascii="Verdana" w:hAnsi="Verdana" w:hint="default"/>
      <w:i w:val="0"/>
      <w:iCs w:val="0"/>
      <w:strike w:val="0"/>
      <w:dstrike w:val="0"/>
      <w:color w:val="333333"/>
      <w:spacing w:val="240"/>
      <w:sz w:val="13"/>
      <w:szCs w:val="13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6B1C7A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D11F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11F9D"/>
    <w:rPr>
      <w:rFonts w:ascii="Calibri" w:eastAsia="Calibri" w:hAnsi="Calibri" w:cs="Times New Roman"/>
    </w:rPr>
  </w:style>
  <w:style w:type="paragraph" w:styleId="Rodap">
    <w:name w:val="footer"/>
    <w:basedOn w:val="Normal"/>
    <w:link w:val="RodapCarcter"/>
    <w:uiPriority w:val="99"/>
    <w:unhideWhenUsed/>
    <w:rsid w:val="00D11F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11F9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9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rsid w:val="008C090B"/>
    <w:pPr>
      <w:spacing w:after="120"/>
    </w:pPr>
  </w:style>
  <w:style w:type="character" w:customStyle="1" w:styleId="CorpodetextoCarter">
    <w:name w:val="Corpo de texto Caráter"/>
    <w:basedOn w:val="Tipodeletrapredefinidodopargrafo"/>
    <w:uiPriority w:val="99"/>
    <w:semiHidden/>
    <w:rsid w:val="008C090B"/>
    <w:rPr>
      <w:rFonts w:ascii="Calibri" w:eastAsia="Calibri" w:hAnsi="Calibri" w:cs="Times New Roman"/>
    </w:rPr>
  </w:style>
  <w:style w:type="character" w:customStyle="1" w:styleId="CorpodetextoCarcter">
    <w:name w:val="Corpo de texto Carácter"/>
    <w:link w:val="Corpodetexto"/>
    <w:rsid w:val="008C090B"/>
    <w:rPr>
      <w:rFonts w:ascii="Calibri" w:eastAsia="Calibri" w:hAnsi="Calibri" w:cs="Times New Roman"/>
    </w:rPr>
  </w:style>
  <w:style w:type="character" w:customStyle="1" w:styleId="letras21">
    <w:name w:val="letras21"/>
    <w:rsid w:val="008C090B"/>
    <w:rPr>
      <w:rFonts w:ascii="Verdana" w:hAnsi="Verdana" w:hint="default"/>
      <w:i w:val="0"/>
      <w:iCs w:val="0"/>
      <w:strike w:val="0"/>
      <w:dstrike w:val="0"/>
      <w:color w:val="333333"/>
      <w:spacing w:val="240"/>
      <w:sz w:val="13"/>
      <w:szCs w:val="13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6B1C7A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D11F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11F9D"/>
    <w:rPr>
      <w:rFonts w:ascii="Calibri" w:eastAsia="Calibri" w:hAnsi="Calibri" w:cs="Times New Roman"/>
    </w:rPr>
  </w:style>
  <w:style w:type="paragraph" w:styleId="Rodap">
    <w:name w:val="footer"/>
    <w:basedOn w:val="Normal"/>
    <w:link w:val="RodapCarcter"/>
    <w:uiPriority w:val="99"/>
    <w:unhideWhenUsed/>
    <w:rsid w:val="00D11F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11F9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servatoriodachina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1050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lourido</dc:creator>
  <cp:lastModifiedBy>Anabela Carvalho</cp:lastModifiedBy>
  <cp:revision>3</cp:revision>
  <dcterms:created xsi:type="dcterms:W3CDTF">2015-04-19T18:18:00Z</dcterms:created>
  <dcterms:modified xsi:type="dcterms:W3CDTF">2015-04-19T18:20:00Z</dcterms:modified>
</cp:coreProperties>
</file>