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</w:rPr>
      </w:pPr>
      <w:r>
        <w:rPr>
          <w:rFonts w:ascii="Calibri" w:hAnsi="Calibri"/>
          <w:b/>
          <w:bCs/>
          <w:color w:val="000000"/>
          <w:sz w:val="24"/>
        </w:rPr>
        <w:t>Mingo Rangel</w:t>
      </w:r>
      <w:r>
        <w:rPr>
          <w:b/>
          <w:bCs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/>
          <w:b/>
          <w:bCs/>
          <w:color w:val="030303"/>
          <w:sz w:val="24"/>
        </w:rPr>
      </w:pPr>
      <w:r>
        <w:rPr>
          <w:rFonts w:ascii="Calibri" w:hAnsi="Calibri"/>
          <w:b/>
          <w:bCs/>
          <w:color w:val="030303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Tema: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Ancoragem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Álbum: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Canela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Letra, música e voz</w:t>
      </w:r>
      <w:r>
        <w:rPr>
          <w:rFonts w:ascii="Calibri" w:hAnsi="Calibri" w:eastAsia="Calibri" w:cs="Calibri"/>
          <w:color w:val="030303"/>
          <w:sz w:val="24"/>
          <w:szCs w:val="24"/>
        </w:rPr>
        <w:t>- Mingo Rangel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Voz e Percussões</w:t>
      </w:r>
      <w:r>
        <w:rPr>
          <w:rFonts w:ascii="Calibri" w:hAnsi="Calibri" w:eastAsia="Calibri" w:cs="Calibri"/>
          <w:sz w:val="24"/>
          <w:szCs w:val="24"/>
        </w:rPr>
        <w:t xml:space="preserve"> - Mané Rangel e Fernando Teixeira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Voz e Baixo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José Lima Deep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bCs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 xml:space="preserve">Voz e Bateria - </w:t>
      </w:r>
      <w:r>
        <w:rPr>
          <w:rFonts w:ascii="Arial" w:hAnsi="Arial"/>
          <w:color w:val="030303"/>
          <w:sz w:val="21"/>
        </w:rPr>
        <w:t>Elias Kakamanoulos</w:t>
      </w:r>
      <w:r>
        <w:rPr>
          <w:rFonts w:ascii="Arial" w:hAnsi="Arial"/>
          <w:color w:val="030303"/>
          <w:sz w:val="21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bCs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Gravação, Mistura e Masterização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 - Jorge Cervantes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Arranjos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Mingo Rangel 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Produção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José Deep, Mingo Rangel e Jorge Cervantes </w:t>
        <w:br w:type="textWrapping"/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9818186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2020-04-21T11:24:57Z</dcterms:created>
  <dcterms:modified xsi:type="dcterms:W3CDTF">2020-05-18T16:09:46Z</dcterms:modified>
</cp:coreProperties>
</file>