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29375540"/>
        <w:docPartObj>
          <w:docPartGallery w:val="Cover Pages"/>
          <w:docPartUnique/>
        </w:docPartObj>
      </w:sdtPr>
      <w:sdtEndPr>
        <w:rPr>
          <w:rFonts w:ascii="Verdana" w:eastAsia="Times New Roman" w:hAnsi="Verdana" w:cs="Times New Roman"/>
          <w:color w:val="000000"/>
          <w:shd w:val="clear" w:color="auto" w:fill="FFFFFF"/>
        </w:rPr>
      </w:sdtEndPr>
      <w:sdtContent>
        <w:p w14:paraId="4D0B9F76" w14:textId="1E4A8AD2" w:rsidR="00837691" w:rsidRDefault="00837691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1F15F7D" wp14:editId="33E90E4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45EB78F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,-1" coordsize="7315200,121615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">
                    <v:shape id="Rectangle 51" o:spid="_x0000_s1027" style="position:absolute;top:-1;width:7315200;height:1130373;visibility:visible;mso-wrap-style:square;v-text-anchor:middle" coordsize="7312660,1129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N7+xgAA&#10;ANwAAAAPAAAAZHJzL2Rvd25yZXYueG1sRI9Ba8MwDIXvg/0Ho8Fuq7NCR8nqljEoDTusrO2hu4lY&#10;jdPFdrC1NP331WGwm8R7eu/TYjX6Tg2UchuDgedJAYpCHW0bGgOH/fppDiozBotdDGTgShlWy/u7&#10;BZY2XsIXDTtulISEXKIBx9yXWufakcc8iT0F0U4xeWRZU6NtwouE+05Pi+JFe2yDNDjs6d1R/bP7&#10;9Qa2H8O84uuU0qc7btapmp15823M48P49gqKaeR/8991ZQV/JvjyjEygl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N7+xgAAANwAAAAPAAAAAAAAAAAAAAAAAJcCAABkcnMv&#10;ZG93bnJldi54bWxQSwUGAAAAAAQABAD1AAAAigMAAAAA&#10;" path="m0,0l7312660,,7312660,1129665,3619500,733425,,1091565,,0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00;height:121615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GsFxQAA&#10;ANwAAAAPAAAAZHJzL2Rvd25yZXYueG1sRI/disIwEIXvhX2HMAt7I2vaBX+oTUVEwRsv/HmA2WZs&#10;yjaTbhO1vr0RBO9mOOc7cyZf9LYRV+p87VhBOkpAEJdO11wpOB033zMQPiBrbByTgjt5WBQfgxwz&#10;7W68p+shVCKGsM9QgQmhzaT0pSGLfuRa4qidXWcxxLWrpO7wFsNtI3+SZCIt1hwvGGxpZaj8O1xs&#10;rLEdbsrlfvp7+k/NqlnfZzvaeaW+PvvlHESgPrzNL3qrIzdO4flMnEAW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wkawXFAAAA3AAAAA8AAAAAAAAAAAAAAAAAlwIAAGRycy9k&#10;b3ducmV2LnhtbFBLBQYAAAAABAAEAPUAAACJAwAAAAA=&#10;" stroked="f" strokeweight="1pt">
                      <v:fill r:id="rId10" o:title="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67DE2A95" w14:textId="0BB44D67" w:rsidR="00837691" w:rsidRDefault="000E0194">
          <w:pPr>
            <w:rPr>
              <w:rFonts w:ascii="Verdana" w:eastAsia="Times New Roman" w:hAnsi="Verdana" w:cs="Times New Roman"/>
              <w:color w:val="000000"/>
              <w:shd w:val="clear" w:color="auto" w:fill="FFFFFF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C709E2" wp14:editId="1A04EC3B">
                    <wp:simplePos x="0" y="0"/>
                    <wp:positionH relativeFrom="page">
                      <wp:posOffset>239059</wp:posOffset>
                    </wp:positionH>
                    <wp:positionV relativeFrom="page">
                      <wp:posOffset>3657600</wp:posOffset>
                    </wp:positionV>
                    <wp:extent cx="7110730" cy="5438588"/>
                    <wp:effectExtent l="0" t="0" r="0" b="1016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0730" cy="54385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89A54E" w14:textId="77777777" w:rsidR="00837691" w:rsidRDefault="00837691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p w14:paraId="60C28A14" w14:textId="220F3207" w:rsidR="00356CA4" w:rsidRDefault="00356CA4" w:rsidP="00024AD5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Foi-me solicitado apresentar nesta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conferência um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texto 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sucinto 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que tecesse algumas considerações sobre a CPLP e as migrações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com o objectivo de fomentar o debate.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14:paraId="3BFF0598" w14:textId="77777777" w:rsidR="00024AD5" w:rsidRPr="007A0421" w:rsidRDefault="00024AD5" w:rsidP="00024AD5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</w:pPr>
                              </w:p>
                              <w:p w14:paraId="5DA5530F" w14:textId="580071D8" w:rsidR="00356CA4" w:rsidRDefault="00356CA4" w:rsidP="00024AD5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Defendo que discutir o tema migrações só faz sentido se for devidamente enquadrado como um dos elementos integrantes da globalização. Por outras palavras, concordo com os cientistas sociais que defendem que não é possível </w:t>
                                </w:r>
                                <w:r w:rsidR="003A1CEC" w:rsidRPr="003A1CEC">
                                  <w:rPr>
                                    <w:rFonts w:ascii="Verdana" w:eastAsia="Times New Roman" w:hAnsi="Verdana" w:cs="Times New Roman"/>
                                    <w:shd w:val="clear" w:color="auto" w:fill="FFFFFF"/>
                                  </w:rPr>
                                  <w:t>analisar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as dinâ</w:t>
                                </w:r>
                                <w:r w:rsidR="008A1291"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micas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migratórias internacionais,</w:t>
                                </w:r>
                                <w:r w:rsidRPr="007A0421">
                                  <w:rPr>
                                    <w:rFonts w:ascii="Verdana" w:hAnsi="Verdana"/>
                                    <w:color w:val="000000"/>
                                  </w:rPr>
                                  <w:t xml:space="preserve"> </w:t>
                                </w:r>
                                <w:r w:rsidRPr="00024AD5">
                                  <w:rPr>
                                    <w:rFonts w:ascii="Verdana" w:hAnsi="Verdana"/>
                                  </w:rPr>
                                  <w:t>entendidas</w:t>
                                </w:r>
                                <w:r w:rsidRPr="007A0421">
                                  <w:rPr>
                                    <w:rFonts w:ascii="Verdana" w:hAnsi="Verdana"/>
                                    <w:color w:val="000000"/>
                                  </w:rPr>
                                  <w:t xml:space="preserve"> como deslocamentos espaciais da população </w:t>
                                </w:r>
                                <w:r w:rsidR="008A1291" w:rsidRPr="00024AD5">
                                  <w:rPr>
                                    <w:rFonts w:ascii="Verdana" w:hAnsi="Verdana"/>
                                  </w:rPr>
                                  <w:t>al</w:t>
                                </w:r>
                                <w:r w:rsidR="008A1291">
                                  <w:rPr>
                                    <w:rFonts w:ascii="Verdana" w:hAnsi="Verdana"/>
                                  </w:rPr>
                                  <w:t>é</w:t>
                                </w:r>
                                <w:r w:rsidR="008A1291" w:rsidRPr="00024AD5">
                                  <w:rPr>
                                    <w:rFonts w:ascii="Verdana" w:hAnsi="Verdana"/>
                                  </w:rPr>
                                  <w:t>m</w:t>
                                </w:r>
                                <w:r w:rsidR="008A1291">
                                  <w:rPr>
                                    <w:rFonts w:ascii="Verdana" w:hAnsi="Verdana"/>
                                    <w:color w:val="000000"/>
                                  </w:rPr>
                                  <w:t>-</w:t>
                                </w:r>
                                <w:r w:rsidRPr="007A0421">
                                  <w:rPr>
                                    <w:rFonts w:ascii="Verdana" w:hAnsi="Verdana"/>
                                    <w:color w:val="000000"/>
                                  </w:rPr>
                                  <w:t xml:space="preserve">fronteiras, 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sem o seu devido enquadramento como um dos elementos da globalização</w:t>
                                </w:r>
                                <w:r>
                                  <w:rPr>
                                    <w:rStyle w:val="FootnoteReference"/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footnoteRef/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, e consequentemente 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como 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característica intrínseca ao sistema capitalista.</w:t>
                                </w:r>
                              </w:p>
                              <w:p w14:paraId="27387033" w14:textId="77777777" w:rsidR="00024AD5" w:rsidRPr="007A0421" w:rsidRDefault="00024AD5" w:rsidP="00024AD5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</w:pPr>
                              </w:p>
                              <w:p w14:paraId="310E5528" w14:textId="241C5964" w:rsidR="00356CA4" w:rsidRDefault="00356CA4" w:rsidP="00024AD5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Depois de resumidamente apresentar no ponto 2.a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o quadro conceptual de referê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ncia utilizado no presente texto para melhor se entender o fio conductor do mesmo, apresento, no ponto 2.b, 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esta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temática em relação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à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CPLP num contexto de globalização. As argumentações apresentadas nestes dois pontos conduzem aos questionamentos sobre que pol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í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tica migratória para a CPLP no ponto 3. </w:t>
                                </w:r>
                              </w:p>
                              <w:p w14:paraId="7ED3E543" w14:textId="77777777" w:rsidR="00024AD5" w:rsidRPr="007A0421" w:rsidRDefault="00024AD5" w:rsidP="00024AD5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</w:pPr>
                              </w:p>
                              <w:p w14:paraId="3B976020" w14:textId="251003F5" w:rsidR="00837691" w:rsidRDefault="00356CA4" w:rsidP="008F0CAC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O ponto de partida desta reflexão é que a CPLP não é um espaço regional. A CPLP pretende constituir-se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,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antes de mais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,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como um espaço global (3 continentes) 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“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acima</w:t>
                                </w:r>
                                <w:r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ou abaixo”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das dinâmicas regionais nas quais os seus elementos estão inseridos. 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A</w:t>
                                </w:r>
                                <w:r w:rsidR="008A1291"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mbição 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ou ficção? Parece que at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é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8A129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>agora</w:t>
                                </w:r>
                                <w:r w:rsidR="008A1291"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7A0421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hd w:val="clear" w:color="auto" w:fill="FFFFFF"/>
                                  </w:rPr>
                                  <w:t xml:space="preserve">tem sido mais ficção do que ambição. </w:t>
                                </w:r>
                              </w:p>
                              <w:p w14:paraId="2EDA6912" w14:textId="6BA07A0C" w:rsidR="008A1291" w:rsidRPr="0035283E" w:rsidRDefault="008A1291" w:rsidP="008F0CAC">
                                <w:pPr>
                                  <w:pStyle w:val="ListParagraph"/>
                                  <w:ind w:left="-1843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B0F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C709E2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18.8pt;margin-top:4in;width:559.9pt;height:428.25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" filled="f" stroked="f" strokeweight=".5pt">
                    <v:textbox inset="126pt,0,54pt,0">
                      <w:txbxContent>
                        <w:p w14:paraId="0089A54E" w14:textId="77777777" w:rsidR="00837691" w:rsidRDefault="00837691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p w14:paraId="60C28A14" w14:textId="220F3207" w:rsidR="00356CA4" w:rsidRDefault="00356CA4" w:rsidP="00024AD5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</w:pP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Foi-me solicitado apresentar nesta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conferência um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texto 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sucinto 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que tecesse algumas considerações sobre a CPLP e as migrações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com o objectivo de fomentar o debate.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3BFF0598" w14:textId="77777777" w:rsidR="00024AD5" w:rsidRPr="007A0421" w:rsidRDefault="00024AD5" w:rsidP="00024AD5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</w:pPr>
                        </w:p>
                        <w:p w14:paraId="5DA5530F" w14:textId="580071D8" w:rsidR="00356CA4" w:rsidRDefault="00356CA4" w:rsidP="00024AD5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</w:pP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Defendo que discutir o tema migrações só faz sentido se for devidamente enquadrado como um dos elementos integrantes da globalização. Por outras palavras, concordo com os cientistas sociais que defendem que não é possível </w:t>
                          </w:r>
                          <w:r w:rsidR="003A1CEC" w:rsidRPr="003A1CEC">
                            <w:rPr>
                              <w:rFonts w:ascii="Verdana" w:eastAsia="Times New Roman" w:hAnsi="Verdana" w:cs="Times New Roman"/>
                              <w:shd w:val="clear" w:color="auto" w:fill="FFFFFF"/>
                            </w:rPr>
                            <w:t>analisar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as dinâ</w:t>
                          </w:r>
                          <w:r w:rsidR="008A1291"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micas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migratórias internacionais,</w:t>
                          </w:r>
                          <w:r w:rsidRPr="007A0421">
                            <w:rPr>
                              <w:rFonts w:ascii="Verdana" w:hAnsi="Verdana"/>
                              <w:color w:val="000000"/>
                            </w:rPr>
                            <w:t xml:space="preserve"> </w:t>
                          </w:r>
                          <w:r w:rsidRPr="00024AD5">
                            <w:rPr>
                              <w:rFonts w:ascii="Verdana" w:hAnsi="Verdana"/>
                            </w:rPr>
                            <w:t>entendidas</w:t>
                          </w:r>
                          <w:r w:rsidRPr="007A0421">
                            <w:rPr>
                              <w:rFonts w:ascii="Verdana" w:hAnsi="Verdana"/>
                              <w:color w:val="000000"/>
                            </w:rPr>
                            <w:t xml:space="preserve"> como deslocamentos espaciais da população </w:t>
                          </w:r>
                          <w:r w:rsidR="008A1291" w:rsidRPr="00024AD5">
                            <w:rPr>
                              <w:rFonts w:ascii="Verdana" w:hAnsi="Verdana"/>
                            </w:rPr>
                            <w:t>al</w:t>
                          </w:r>
                          <w:r w:rsidR="008A1291">
                            <w:rPr>
                              <w:rFonts w:ascii="Verdana" w:hAnsi="Verdana"/>
                            </w:rPr>
                            <w:t>é</w:t>
                          </w:r>
                          <w:r w:rsidR="008A1291" w:rsidRPr="00024AD5">
                            <w:rPr>
                              <w:rFonts w:ascii="Verdana" w:hAnsi="Verdana"/>
                            </w:rPr>
                            <w:t>m</w:t>
                          </w:r>
                          <w:r w:rsidR="008A1291">
                            <w:rPr>
                              <w:rFonts w:ascii="Verdana" w:hAnsi="Verdana"/>
                              <w:color w:val="000000"/>
                            </w:rPr>
                            <w:t>-</w:t>
                          </w:r>
                          <w:r w:rsidRPr="007A0421">
                            <w:rPr>
                              <w:rFonts w:ascii="Verdana" w:hAnsi="Verdana"/>
                              <w:color w:val="000000"/>
                            </w:rPr>
                            <w:t xml:space="preserve">fronteiras, 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sem o seu devido enquadramento como um dos elementos da globalização</w:t>
                          </w:r>
                          <w:r>
                            <w:rPr>
                              <w:rStyle w:val="FootnoteReference"/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footnoteRef/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, e consequentemente 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como 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característica intrínseca ao sistema capitalista.</w:t>
                          </w:r>
                        </w:p>
                        <w:p w14:paraId="27387033" w14:textId="77777777" w:rsidR="00024AD5" w:rsidRPr="007A0421" w:rsidRDefault="00024AD5" w:rsidP="00024AD5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</w:pPr>
                        </w:p>
                        <w:p w14:paraId="310E5528" w14:textId="241C5964" w:rsidR="00356CA4" w:rsidRDefault="00356CA4" w:rsidP="00024AD5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</w:pP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Depois de resumidamente apresentar no ponto 2.a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o quadro conceptual de referê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ncia utilizado no presente texto para melhor se entender o fio conductor do mesmo, apresento, no ponto 2.b, 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esta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temática em relação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à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CPLP num contexto de globalização. As argumentações apresentadas nestes dois pontos conduzem aos questionamentos sobre que pol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í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tica migratória para a CPLP no ponto 3. </w:t>
                          </w:r>
                        </w:p>
                        <w:p w14:paraId="7ED3E543" w14:textId="77777777" w:rsidR="00024AD5" w:rsidRPr="007A0421" w:rsidRDefault="00024AD5" w:rsidP="00024AD5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</w:pPr>
                        </w:p>
                        <w:p w14:paraId="3B976020" w14:textId="251003F5" w:rsidR="00837691" w:rsidRDefault="00356CA4" w:rsidP="008F0CAC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</w:pP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O ponto de partida desta reflexão é que a CPLP não é um espaço regional. A CPLP pretende constituir-se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,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antes de mais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,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como um espaço global (3 continentes) 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“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acima</w:t>
                          </w:r>
                          <w:r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ou abaixo”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das dinâmicas regionais nas quais os seus elementos estão inseridos. 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A</w:t>
                          </w:r>
                          <w:r w:rsidR="008A1291"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mbição 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ou ficção? Parece que at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é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</w:t>
                          </w:r>
                          <w:r w:rsidR="008A129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>agora</w:t>
                          </w:r>
                          <w:r w:rsidR="008A1291"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 </w:t>
                          </w:r>
                          <w:r w:rsidRPr="007A0421">
                            <w:rPr>
                              <w:rFonts w:ascii="Verdana" w:eastAsia="Times New Roman" w:hAnsi="Verdana" w:cs="Times New Roman"/>
                              <w:color w:val="000000"/>
                              <w:shd w:val="clear" w:color="auto" w:fill="FFFFFF"/>
                            </w:rPr>
                            <w:t xml:space="preserve">tem sido mais ficção do que ambição. </w:t>
                          </w:r>
                        </w:p>
                        <w:p w14:paraId="2EDA6912" w14:textId="6BA07A0C" w:rsidR="008A1291" w:rsidRPr="0035283E" w:rsidRDefault="008A1291" w:rsidP="008F0CAC">
                          <w:pPr>
                            <w:pStyle w:val="ListParagraph"/>
                            <w:ind w:left="-1843"/>
                            <w:jc w:val="both"/>
                            <w:rPr>
                              <w:rFonts w:ascii="Verdana" w:eastAsia="Times New Roman" w:hAnsi="Verdana" w:cs="Times New Roman"/>
                              <w:color w:val="00B0F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56CA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55A5B3" wp14:editId="5933D730">
                    <wp:simplePos x="0" y="0"/>
                    <wp:positionH relativeFrom="page">
                      <wp:posOffset>170121</wp:posOffset>
                    </wp:positionH>
                    <wp:positionV relativeFrom="page">
                      <wp:posOffset>1711843</wp:posOffset>
                    </wp:positionV>
                    <wp:extent cx="6934038" cy="1605398"/>
                    <wp:effectExtent l="0" t="0" r="0" b="2032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34038" cy="16053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FC3524" w14:textId="4FD99115" w:rsidR="00837691" w:rsidRDefault="00955B53" w:rsidP="000E0194">
                                <w:pPr>
                                  <w:jc w:val="center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19952638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0E019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CPLP E</w:t>
                                    </w:r>
                                    <w:r w:rsidR="0023682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MIGRAÇÕ</w:t>
                                    </w:r>
                                    <w:r w:rsidR="00837691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ES NUM CONTEXTO DE ADVERSIDADE</w:t>
                                    </w:r>
                                  </w:sdtContent>
                                </w:sdt>
                              </w:p>
                              <w:p w14:paraId="558F7E7E" w14:textId="4CE866B8" w:rsidR="00837691" w:rsidRDefault="00837691" w:rsidP="000E0194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55A5B3" id="Text Box 154" o:spid="_x0000_s1027" type="#_x0000_t202" style="position:absolute;margin-left:13.4pt;margin-top:134.8pt;width:546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" filled="f" stroked="f" strokeweight=".5pt">
                    <v:textbox inset="126pt,0,54pt,0">
                      <w:txbxContent>
                        <w:p w14:paraId="3BFC3524" w14:textId="4FD99115" w:rsidR="00837691" w:rsidRDefault="007831A5" w:rsidP="000E0194">
                          <w:pPr>
                            <w:jc w:val="center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19952638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0E019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CPLP E</w:t>
                              </w:r>
                              <w:r w:rsidR="0023682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MIGRAÇÕ</w:t>
                              </w:r>
                              <w:r w:rsidR="00837691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ES NUM CONTEXTO DE ADVERSIDADE</w:t>
                              </w:r>
                            </w:sdtContent>
                          </w:sdt>
                        </w:p>
                        <w:p w14:paraId="558F7E7E" w14:textId="4CE866B8" w:rsidR="00837691" w:rsidRDefault="00837691" w:rsidP="000E0194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56CA4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D5D220" wp14:editId="1F0A19A6">
                    <wp:simplePos x="0" y="0"/>
                    <wp:positionH relativeFrom="page">
                      <wp:posOffset>89535</wp:posOffset>
                    </wp:positionH>
                    <wp:positionV relativeFrom="page">
                      <wp:posOffset>8750595</wp:posOffset>
                    </wp:positionV>
                    <wp:extent cx="7244479" cy="914400"/>
                    <wp:effectExtent l="0" t="0" r="0" b="698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44479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B63C25" w14:textId="4E068422" w:rsidR="00837691" w:rsidRPr="00BD0FD8" w:rsidRDefault="00955B5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  <w:alias w:val="Author"/>
                                    <w:tag w:val=""/>
                                    <w:id w:val="110478082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6CA4" w:rsidRPr="00BD0FD8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US"/>
                                      </w:rPr>
                                      <w:t>Cristina Duarte, Visiting Research Fellow at WITS UNIVERSITY, School of Governance</w:t>
                                    </w:r>
                                  </w:sdtContent>
                                </w:sdt>
                              </w:p>
                              <w:p w14:paraId="7F2E1ED8" w14:textId="5A1E2215" w:rsidR="00837691" w:rsidRDefault="00955B5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2145395645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56CA4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cristina.duarte@wits.ac.za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0ED5D220" id="Text Box 152" o:spid="_x0000_s1028" type="#_x0000_t202" style="position:absolute;margin-left:7.05pt;margin-top:689pt;width:570.45pt;height:1in;z-index:251660288;visibility:visible;mso-wrap-style:square;mso-width-percent:0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2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" filled="f" stroked="f" strokeweight=".5pt">
                    <v:textbox inset="126pt,0,54pt,0">
                      <w:txbxContent>
                        <w:p w14:paraId="19B63C25" w14:textId="4E068422" w:rsidR="00837691" w:rsidRPr="00BD0FD8" w:rsidRDefault="007831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alias w:val="Author"/>
                              <w:tag w:val=""/>
                              <w:id w:val="11047808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56CA4" w:rsidRPr="00BD0FD8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n-US"/>
                                </w:rPr>
                                <w:t>Cristina Duarte, Visiting Research Fellow at WITS UNIVERSITY, School of Governance</w:t>
                              </w:r>
                            </w:sdtContent>
                          </w:sdt>
                        </w:p>
                        <w:p w14:paraId="7F2E1ED8" w14:textId="5A1E2215" w:rsidR="00837691" w:rsidRDefault="007831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2145395645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356CA4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cristina.duarte@wits.ac.za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37691">
            <w:rPr>
              <w:rFonts w:ascii="Verdana" w:eastAsia="Times New Roman" w:hAnsi="Verdana" w:cs="Times New Roman"/>
              <w:color w:val="000000"/>
              <w:shd w:val="clear" w:color="auto" w:fill="FFFFFF"/>
            </w:rPr>
            <w:br w:type="page"/>
          </w:r>
        </w:p>
      </w:sdtContent>
    </w:sdt>
    <w:p w14:paraId="527E4149" w14:textId="77777777" w:rsidR="00837691" w:rsidRDefault="00837691" w:rsidP="00837691">
      <w:pPr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443F4AFF" w14:textId="77777777" w:rsidR="0034376C" w:rsidRPr="00837691" w:rsidRDefault="0034376C" w:rsidP="00837691">
      <w:pPr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5A569E9D" w14:textId="7990188F" w:rsidR="001D0814" w:rsidRPr="007A0421" w:rsidRDefault="00356CA4" w:rsidP="000E0194">
      <w:pPr>
        <w:pStyle w:val="ListParagraph"/>
        <w:ind w:left="0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Estrutura:</w:t>
      </w:r>
    </w:p>
    <w:p w14:paraId="2731D86B" w14:textId="446761C7" w:rsidR="001D0814" w:rsidRPr="007A0421" w:rsidRDefault="000E0194" w:rsidP="000E0194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Breve 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Conceptualização</w:t>
      </w:r>
      <w:r w:rsidR="00355675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e 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Contextualização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do T</w:t>
      </w:r>
      <w:r w:rsidR="001D0814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ema</w:t>
      </w:r>
    </w:p>
    <w:p w14:paraId="7620A891" w14:textId="52E20794" w:rsidR="001D0814" w:rsidRPr="007A0421" w:rsidRDefault="007A0421" w:rsidP="000E0194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Conceptualização</w:t>
      </w:r>
      <w:r w:rsidR="00EF7F3E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: 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Globalização</w:t>
      </w:r>
      <w:r w:rsidR="001D0814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vs 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>M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igrações</w:t>
      </w:r>
    </w:p>
    <w:p w14:paraId="4F84A0F9" w14:textId="3B880E73" w:rsidR="001D0814" w:rsidRPr="007A0421" w:rsidRDefault="007A0421" w:rsidP="000E0194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BA6DBA">
        <w:rPr>
          <w:rFonts w:ascii="Verdana" w:eastAsia="Times New Roman" w:hAnsi="Verdana" w:cs="Times New Roman"/>
          <w:b/>
          <w:shd w:val="clear" w:color="auto" w:fill="FFFFFF"/>
        </w:rPr>
        <w:t>Contextualização</w:t>
      </w:r>
      <w:r w:rsidR="00EF7F3E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: CPLP</w:t>
      </w:r>
      <w:r w:rsidR="003A1CEC">
        <w:rPr>
          <w:rFonts w:ascii="Verdana" w:eastAsia="Times New Roman" w:hAnsi="Verdana" w:cs="Times New Roman"/>
          <w:b/>
          <w:color w:val="000000"/>
          <w:shd w:val="clear" w:color="auto" w:fill="FFFFFF"/>
        </w:rPr>
        <w:t>,</w:t>
      </w:r>
      <w:r w:rsidR="00EF7F3E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>D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inâmicas</w:t>
      </w:r>
      <w:r w:rsidR="00CD31EB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>M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igratórias</w:t>
      </w:r>
      <w:r w:rsidR="000E0194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</w:t>
      </w:r>
      <w:r w:rsidR="00BA6DBA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e </w:t>
      </w:r>
      <w:r w:rsidR="0035283E">
        <w:rPr>
          <w:rFonts w:ascii="Verdana" w:eastAsia="Times New Roman" w:hAnsi="Verdana" w:cs="Times New Roman"/>
          <w:b/>
          <w:color w:val="000000"/>
          <w:shd w:val="clear" w:color="auto" w:fill="FFFFFF"/>
        </w:rPr>
        <w:t>Globalização</w:t>
      </w:r>
    </w:p>
    <w:p w14:paraId="25DDCDA8" w14:textId="6AF4D938" w:rsidR="001D0814" w:rsidRPr="007A0421" w:rsidRDefault="00C361CB" w:rsidP="000E0194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Que P</w:t>
      </w:r>
      <w:r w:rsidR="001D0814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olitica </w:t>
      </w: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M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igratória</w:t>
      </w:r>
      <w:r w:rsidR="00504ED7">
        <w:rPr>
          <w:rFonts w:ascii="Verdana" w:eastAsia="Times New Roman" w:hAnsi="Verdana" w:cs="Times New Roman"/>
          <w:b/>
          <w:color w:val="000000"/>
          <w:shd w:val="clear" w:color="auto" w:fill="FFFFFF"/>
        </w:rPr>
        <w:t>?</w:t>
      </w:r>
    </w:p>
    <w:p w14:paraId="36F30210" w14:textId="3026535C" w:rsidR="00CD31EB" w:rsidRPr="007A0421" w:rsidRDefault="007A0421" w:rsidP="000E0194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Presença</w:t>
      </w:r>
      <w:r w:rsidR="00EF7F3E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de 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>C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ondições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O</w:t>
      </w:r>
      <w:r w:rsidR="00EF7F3E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bjectivas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:. Uma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O</w:t>
      </w:r>
      <w:r w:rsidR="00EF7F3E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portunidade 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>H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istórica</w:t>
      </w:r>
    </w:p>
    <w:p w14:paraId="0D6932E8" w14:textId="0753198B" w:rsidR="00EF7F3E" w:rsidRPr="007A0421" w:rsidRDefault="007A0421" w:rsidP="000E0194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Ausência</w:t>
      </w:r>
      <w:r w:rsidR="00EF7F3E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de 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>C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ondições</w:t>
      </w:r>
      <w:r w:rsidR="00C361CB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Subjectivas</w:t>
      </w:r>
      <w:r w:rsidR="000E0194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: Uma </w:t>
      </w:r>
      <w:r w:rsidR="0035283E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Percepçāo </w:t>
      </w:r>
      <w:r w:rsidR="000E0194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de </w:t>
      </w:r>
      <w:r w:rsidR="0035283E">
        <w:rPr>
          <w:rFonts w:ascii="Verdana" w:eastAsia="Times New Roman" w:hAnsi="Verdana" w:cs="Times New Roman"/>
          <w:b/>
          <w:color w:val="000000"/>
          <w:shd w:val="clear" w:color="auto" w:fill="FFFFFF"/>
        </w:rPr>
        <w:t>Subalternização</w:t>
      </w:r>
    </w:p>
    <w:p w14:paraId="21B875B2" w14:textId="6080B332" w:rsidR="006E5B7E" w:rsidRPr="007A0421" w:rsidRDefault="000E0194" w:rsidP="000E0194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Notas finais</w:t>
      </w:r>
    </w:p>
    <w:p w14:paraId="08BE3B84" w14:textId="77777777" w:rsidR="000D0F46" w:rsidRPr="007A0421" w:rsidRDefault="000D0F46" w:rsidP="00543182">
      <w:p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</w:p>
    <w:p w14:paraId="01071C7B" w14:textId="09E44853" w:rsidR="00D44D76" w:rsidRPr="007A0421" w:rsidRDefault="00236824" w:rsidP="007D7112">
      <w:pPr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75F56" wp14:editId="4644162F">
                <wp:simplePos x="0" y="0"/>
                <wp:positionH relativeFrom="column">
                  <wp:posOffset>13335</wp:posOffset>
                </wp:positionH>
                <wp:positionV relativeFrom="paragraph">
                  <wp:posOffset>66040</wp:posOffset>
                </wp:positionV>
                <wp:extent cx="6629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78911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2pt" to="523.05pt,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07751EC3" w14:textId="4842BC36" w:rsidR="007A02A1" w:rsidRPr="007A0421" w:rsidRDefault="000E0194" w:rsidP="00543182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Breve 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Conceptualização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e 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Contextualização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d</w:t>
      </w: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o Tema</w:t>
      </w:r>
    </w:p>
    <w:p w14:paraId="699EDBD7" w14:textId="77777777" w:rsidR="00AA1F8C" w:rsidRPr="007A0421" w:rsidRDefault="00AA1F8C" w:rsidP="007C0076">
      <w:pPr>
        <w:pStyle w:val="ListParagraph"/>
        <w:ind w:left="0"/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</w:p>
    <w:p w14:paraId="3329E44D" w14:textId="433B34D7" w:rsidR="007A02A1" w:rsidRPr="007A0421" w:rsidRDefault="007A0421" w:rsidP="00543182">
      <w:pPr>
        <w:pStyle w:val="ListParagraph"/>
        <w:numPr>
          <w:ilvl w:val="1"/>
          <w:numId w:val="2"/>
        </w:num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Conceptualização</w:t>
      </w:r>
      <w:r w:rsidR="00F40D89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: 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Globalização</w:t>
      </w:r>
      <w:r w:rsidR="00F40D89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vs 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Migrações</w:t>
      </w:r>
    </w:p>
    <w:p w14:paraId="7775A0D2" w14:textId="77777777" w:rsidR="00987778" w:rsidRPr="007A0421" w:rsidRDefault="00987778" w:rsidP="007C0076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0FF07B57" w14:textId="229231B1" w:rsidR="00C4196D" w:rsidRDefault="00AA1F8C" w:rsidP="00BE31E9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Discutir este tema nas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vésperas</w:t>
      </w:r>
      <w:r w:rsidR="00F40D89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 terceira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década</w:t>
      </w:r>
      <w:r w:rsidR="00F40D89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do sec. XXI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caracterizada essencialmente por um aprofundar das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contradições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inerentes ao sistema capitalista, como o demonstrou a maior crise internacional dos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últimos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75 anos,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pode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ser 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um desafio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difícil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tendo em conta o momento</w:t>
      </w:r>
      <w:r w:rsidR="00A119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adverso que emergiu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pós</w:t>
      </w:r>
      <w:r w:rsidR="00A119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crise de </w:t>
      </w:r>
      <w:r w:rsidR="00A119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2008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>. É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comumente aceite, mesmo (finalmente!) pelos liberais 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neoliberais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que a crise de 2008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jogou na sua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plenitude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o papel de “cleaner” que supostamente devia desempenhar num sistema que produz e acumula em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permanência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contradições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. </w:t>
      </w:r>
    </w:p>
    <w:p w14:paraId="5EE012F3" w14:textId="77777777" w:rsidR="00024AD5" w:rsidRDefault="00024AD5" w:rsidP="00BE31E9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7AB6ECA2" w14:textId="59682DE7" w:rsidR="00AA1F8C" w:rsidRPr="007A0421" w:rsidRDefault="00AA1F8C" w:rsidP="00BE31E9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>A periodicidade das crises</w:t>
      </w:r>
      <w:r w:rsidR="00856C5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</w:t>
      </w:r>
      <w:r w:rsidR="0035283E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por vezes, 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acompanhadas de guerras, tem permitido ao sistema,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através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>do tal ’cleaning”, recriar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espaços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económicos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dando azo à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emergência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novos ciclos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económicos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. Ora, discutir 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migrações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no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espaço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 CPLP num contexto de “trabalho inacabado</w:t>
      </w:r>
      <w:r w:rsidR="0010799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depuração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>”</w:t>
      </w:r>
      <w:r w:rsidR="00A9608F" w:rsidRPr="00A9608F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A9608F" w:rsidRPr="00A9608F">
        <w:rPr>
          <w:rFonts w:ascii="Verdana" w:eastAsia="Times New Roman" w:hAnsi="Verdana" w:cs="Times New Roman"/>
          <w:color w:val="000000"/>
          <w:shd w:val="clear" w:color="auto" w:fill="FFFFFF"/>
        </w:rPr>
        <w:t>por parte da crise internacional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>, e de todas as consequências que daqui advêm,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torna, na minha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opinião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esta tarefa mais complicada a ponto de ser </w:t>
      </w:r>
      <w:r w:rsidR="00E5211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legítimo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questionar da sua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pertinência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oportunidade</w:t>
      </w:r>
      <w:r w:rsidR="005C7CB5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temporal</w:t>
      </w:r>
      <w:r w:rsidR="004C23F9">
        <w:rPr>
          <w:rFonts w:ascii="Verdana" w:eastAsia="Times New Roman" w:hAnsi="Verdana" w:cs="Times New Roman"/>
          <w:color w:val="000000"/>
          <w:shd w:val="clear" w:color="auto" w:fill="FFFFFF"/>
        </w:rPr>
        <w:t>. Neste ambiente</w:t>
      </w:r>
      <w:r w:rsidR="00C4196D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adverso, até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que ponto se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poderá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contribuir para o desenho de </w:t>
      </w:r>
      <w:r w:rsidR="00E5211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políticas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migratórias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na CPLP?</w:t>
      </w:r>
    </w:p>
    <w:p w14:paraId="56A0F7AA" w14:textId="77777777" w:rsidR="00AA1F8C" w:rsidRPr="007A0421" w:rsidRDefault="00AA1F8C" w:rsidP="00BE31E9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784A157D" w14:textId="13D3100B" w:rsidR="00AA1F8C" w:rsidRPr="007A0421" w:rsidRDefault="00A55111" w:rsidP="00BE31E9">
      <w:pPr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</w:rPr>
        <w:t>De 2010</w:t>
      </w:r>
      <w:r w:rsidR="00AA1F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 esta parte temos vindo a assistir a um emergir de </w:t>
      </w:r>
      <w:r w:rsidR="00E5211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políticas</w:t>
      </w:r>
      <w:r w:rsidR="00AA1F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índole</w:t>
      </w:r>
      <w:r w:rsidR="00AA1F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nacionalista, fascista e proteccionista, num momento em que o sistema capitalista mais necessita de um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espaço</w:t>
      </w:r>
      <w:r w:rsidR="00AA1F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global dominado p</w:t>
      </w:r>
      <w:r w:rsidR="00930CB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elo pensamento liberal e de hegemonia das leis de mercado </w:t>
      </w:r>
      <w:r w:rsidR="00AA1F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para eventualmente recriar “outros 30 anos gloriosos”</w:t>
      </w:r>
      <w:r w:rsidR="00177C3F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</w:t>
      </w:r>
      <w:r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ocupar o terreno que ainda está</w:t>
      </w:r>
      <w:r w:rsidR="00177C3F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por ocupar</w:t>
      </w:r>
      <w:r w:rsidR="000D651C">
        <w:rPr>
          <w:rStyle w:val="FootnoteReference"/>
          <w:rFonts w:ascii="Verdana" w:eastAsia="Times New Roman" w:hAnsi="Verdana" w:cs="Times New Roman"/>
          <w:color w:val="000000"/>
          <w:shd w:val="clear" w:color="auto" w:fill="FFFFFF"/>
        </w:rPr>
        <w:footnoteReference w:id="1"/>
      </w:r>
      <w:r w:rsidR="00AA1F8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.</w:t>
      </w:r>
    </w:p>
    <w:p w14:paraId="4D27495B" w14:textId="77777777" w:rsidR="00AA1F8C" w:rsidRPr="007A0421" w:rsidRDefault="00AA1F8C" w:rsidP="007C0076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1D1A6968" w14:textId="0056DE0E" w:rsidR="00987778" w:rsidRPr="007A0421" w:rsidRDefault="007A0421" w:rsidP="00BE31E9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>Globalização</w:t>
      </w:r>
      <w:r w:rsidR="001D602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>migrações</w:t>
      </w:r>
      <w:r w:rsidR="001D602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acontecem 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>há</w:t>
      </w:r>
      <w:r w:rsidR="001D602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mais de 100 anos.</w:t>
      </w:r>
      <w:r w:rsidR="007A5868" w:rsidRPr="007A0421">
        <w:rPr>
          <w:rFonts w:ascii="Verdana" w:hAnsi="Verdana"/>
          <w:color w:val="000000"/>
        </w:rPr>
        <w:t xml:space="preserve"> A globalização reflete a </w:t>
      </w:r>
      <w:r w:rsidR="00B22D0E" w:rsidRPr="007A0421">
        <w:rPr>
          <w:rFonts w:ascii="Verdana" w:hAnsi="Verdana"/>
          <w:color w:val="000000"/>
        </w:rPr>
        <w:t>essência do sistema capitalista.</w:t>
      </w:r>
      <w:r w:rsidR="007A5868" w:rsidRPr="007A0421">
        <w:rPr>
          <w:rFonts w:ascii="Verdana" w:hAnsi="Verdana"/>
          <w:color w:val="000000"/>
        </w:rPr>
        <w:t xml:space="preserve"> </w:t>
      </w:r>
      <w:r w:rsidR="00B22D0E" w:rsidRPr="007A0421">
        <w:rPr>
          <w:rFonts w:ascii="Verdana" w:hAnsi="Verdana"/>
          <w:color w:val="000000"/>
        </w:rPr>
        <w:t>U</w:t>
      </w:r>
      <w:r w:rsidR="0011284D" w:rsidRPr="007A0421">
        <w:rPr>
          <w:rFonts w:ascii="Verdana" w:hAnsi="Verdana"/>
          <w:color w:val="000000"/>
        </w:rPr>
        <w:t xml:space="preserve">ma necessidade permanente </w:t>
      </w:r>
      <w:r w:rsidR="007A5868" w:rsidRPr="007A0421">
        <w:rPr>
          <w:rFonts w:ascii="Verdana" w:hAnsi="Verdana"/>
          <w:color w:val="000000"/>
        </w:rPr>
        <w:t xml:space="preserve">e </w:t>
      </w:r>
      <w:r w:rsidR="0011284D" w:rsidRPr="007A0421">
        <w:rPr>
          <w:rFonts w:ascii="Verdana" w:hAnsi="Verdana"/>
          <w:color w:val="000000"/>
        </w:rPr>
        <w:t xml:space="preserve">crescente de </w:t>
      </w:r>
      <w:r w:rsidR="00861D56">
        <w:rPr>
          <w:rFonts w:ascii="Verdana" w:hAnsi="Verdana"/>
          <w:color w:val="000000"/>
        </w:rPr>
        <w:t xml:space="preserve">novos </w:t>
      </w:r>
      <w:r w:rsidR="007A5868" w:rsidRPr="007A0421">
        <w:rPr>
          <w:rFonts w:ascii="Verdana" w:hAnsi="Verdana"/>
          <w:color w:val="000000"/>
        </w:rPr>
        <w:t>espaço</w:t>
      </w:r>
      <w:r w:rsidR="006E24B2">
        <w:rPr>
          <w:rFonts w:ascii="Verdana" w:hAnsi="Verdana"/>
          <w:color w:val="000000"/>
        </w:rPr>
        <w:t>s</w:t>
      </w:r>
      <w:r w:rsidR="007A5868" w:rsidRPr="007A0421">
        <w:rPr>
          <w:rFonts w:ascii="Verdana" w:hAnsi="Verdana"/>
          <w:color w:val="000000"/>
        </w:rPr>
        <w:t xml:space="preserve"> econômico</w:t>
      </w:r>
      <w:r w:rsidR="006E24B2">
        <w:rPr>
          <w:rFonts w:ascii="Verdana" w:hAnsi="Verdana"/>
          <w:color w:val="000000"/>
        </w:rPr>
        <w:t>s</w:t>
      </w:r>
      <w:r w:rsidR="00421D85" w:rsidRPr="007A0421">
        <w:rPr>
          <w:rFonts w:ascii="Verdana" w:hAnsi="Verdana"/>
          <w:color w:val="000000"/>
        </w:rPr>
        <w:t xml:space="preserve"> em que</w:t>
      </w:r>
      <w:r w:rsidR="0011284D" w:rsidRPr="007A0421">
        <w:rPr>
          <w:rFonts w:ascii="Verdana" w:hAnsi="Verdana"/>
          <w:color w:val="000000"/>
        </w:rPr>
        <w:t xml:space="preserve"> </w:t>
      </w:r>
      <w:r w:rsidRPr="007A0421">
        <w:rPr>
          <w:rFonts w:ascii="Verdana" w:hAnsi="Verdana"/>
          <w:color w:val="000000"/>
        </w:rPr>
        <w:t>as migrações internacionais têm</w:t>
      </w:r>
      <w:r w:rsidR="00421D85" w:rsidRPr="007A0421">
        <w:rPr>
          <w:rFonts w:ascii="Verdana" w:hAnsi="Verdana"/>
          <w:color w:val="000000"/>
        </w:rPr>
        <w:t xml:space="preserve"> estado </w:t>
      </w:r>
      <w:r w:rsidR="00177C3F" w:rsidRPr="007A0421">
        <w:rPr>
          <w:rFonts w:ascii="Verdana" w:hAnsi="Verdana"/>
          <w:color w:val="000000"/>
        </w:rPr>
        <w:t xml:space="preserve">sempre </w:t>
      </w:r>
      <w:r w:rsidR="00421D85" w:rsidRPr="007A0421">
        <w:rPr>
          <w:rFonts w:ascii="Verdana" w:hAnsi="Verdana"/>
          <w:color w:val="000000"/>
        </w:rPr>
        <w:t xml:space="preserve">presentes. O que hoje constitui o </w:t>
      </w:r>
      <w:r w:rsidRPr="007A0421">
        <w:rPr>
          <w:rFonts w:ascii="Verdana" w:hAnsi="Verdana"/>
          <w:color w:val="000000"/>
        </w:rPr>
        <w:t>espaço</w:t>
      </w:r>
      <w:r w:rsidR="00421D85" w:rsidRPr="007A0421">
        <w:rPr>
          <w:rFonts w:ascii="Verdana" w:hAnsi="Verdana"/>
          <w:color w:val="000000"/>
        </w:rPr>
        <w:t xml:space="preserve"> geográfico da CPLP já foi objecto de migrações internaciona</w:t>
      </w:r>
      <w:r w:rsidR="00DB12CC" w:rsidRPr="007A0421">
        <w:rPr>
          <w:rFonts w:ascii="Verdana" w:hAnsi="Verdana"/>
          <w:color w:val="000000"/>
        </w:rPr>
        <w:t>i</w:t>
      </w:r>
      <w:r w:rsidR="00421D85" w:rsidRPr="007A0421">
        <w:rPr>
          <w:rFonts w:ascii="Verdana" w:hAnsi="Verdana"/>
          <w:color w:val="000000"/>
        </w:rPr>
        <w:t xml:space="preserve">s, devidamente enquadradas </w:t>
      </w:r>
      <w:r w:rsidR="00DB12CC" w:rsidRPr="007A0421">
        <w:rPr>
          <w:rFonts w:ascii="Verdana" w:hAnsi="Verdana"/>
          <w:color w:val="000000"/>
        </w:rPr>
        <w:t xml:space="preserve">por uma fase </w:t>
      </w:r>
      <w:r w:rsidR="00E5211D" w:rsidRPr="007A0421">
        <w:rPr>
          <w:rFonts w:ascii="Verdana" w:hAnsi="Verdana"/>
          <w:color w:val="000000"/>
        </w:rPr>
        <w:t>específica</w:t>
      </w:r>
      <w:r w:rsidR="00421D85" w:rsidRPr="007A0421">
        <w:rPr>
          <w:rFonts w:ascii="Verdana" w:hAnsi="Verdana"/>
          <w:color w:val="000000"/>
        </w:rPr>
        <w:t xml:space="preserve"> da globalização, a colonização. </w:t>
      </w:r>
      <w:r w:rsidR="00DB12CC" w:rsidRPr="007A0421">
        <w:rPr>
          <w:rFonts w:ascii="Verdana" w:hAnsi="Verdana"/>
          <w:color w:val="000000"/>
        </w:rPr>
        <w:t>Neste período</w:t>
      </w:r>
      <w:r w:rsidR="006E24B2">
        <w:rPr>
          <w:rFonts w:ascii="Verdana" w:hAnsi="Verdana"/>
          <w:color w:val="000000"/>
        </w:rPr>
        <w:t>,</w:t>
      </w:r>
      <w:r w:rsidR="00DB12CC" w:rsidRPr="007A0421">
        <w:rPr>
          <w:rFonts w:ascii="Verdana" w:hAnsi="Verdana"/>
          <w:color w:val="000000"/>
        </w:rPr>
        <w:t xml:space="preserve"> o fluxo era da dita </w:t>
      </w:r>
      <w:r w:rsidRPr="007A0421">
        <w:rPr>
          <w:rFonts w:ascii="Verdana" w:hAnsi="Verdana"/>
          <w:color w:val="000000"/>
        </w:rPr>
        <w:t>metrópole</w:t>
      </w:r>
      <w:r w:rsidR="00861D56">
        <w:rPr>
          <w:rFonts w:ascii="Verdana" w:hAnsi="Verdana"/>
          <w:color w:val="000000"/>
        </w:rPr>
        <w:t xml:space="preserve"> </w:t>
      </w:r>
      <w:r w:rsidR="00861D56" w:rsidRPr="00504ED7">
        <w:rPr>
          <w:rFonts w:ascii="Verdana" w:hAnsi="Verdana"/>
        </w:rPr>
        <w:t>para</w:t>
      </w:r>
      <w:r w:rsidR="00861D56">
        <w:rPr>
          <w:rFonts w:ascii="Verdana" w:hAnsi="Verdana"/>
          <w:color w:val="000000"/>
        </w:rPr>
        <w:t xml:space="preserve"> as coló</w:t>
      </w:r>
      <w:r w:rsidR="002B511B" w:rsidRPr="007A0421">
        <w:rPr>
          <w:rFonts w:ascii="Verdana" w:hAnsi="Verdana"/>
          <w:color w:val="000000"/>
        </w:rPr>
        <w:t>nias e serviu bem os propósitos do sistema</w:t>
      </w:r>
      <w:r w:rsidR="006E24B2">
        <w:rPr>
          <w:rStyle w:val="FootnoteReference"/>
          <w:rFonts w:ascii="Verdana" w:hAnsi="Verdana"/>
          <w:color w:val="000000"/>
        </w:rPr>
        <w:footnoteReference w:id="2"/>
      </w:r>
      <w:r w:rsidR="00861D56">
        <w:rPr>
          <w:rFonts w:ascii="Verdana" w:hAnsi="Verdana"/>
          <w:color w:val="000000"/>
        </w:rPr>
        <w:t>.</w:t>
      </w:r>
      <w:r w:rsidR="00587D85" w:rsidRPr="007A0421">
        <w:rPr>
          <w:rFonts w:ascii="Verdana" w:hAnsi="Verdana"/>
        </w:rPr>
        <w:t xml:space="preserve"> </w:t>
      </w:r>
      <w:r w:rsidR="00053F58" w:rsidRPr="007A0421">
        <w:rPr>
          <w:rFonts w:ascii="Verdana" w:hAnsi="Verdana"/>
        </w:rPr>
        <w:t xml:space="preserve">O </w:t>
      </w:r>
      <w:r w:rsidR="00E05628">
        <w:rPr>
          <w:rFonts w:ascii="Verdana" w:hAnsi="Verdana"/>
        </w:rPr>
        <w:t xml:space="preserve">então </w:t>
      </w:r>
      <w:r w:rsidR="00053F58" w:rsidRPr="007A0421">
        <w:rPr>
          <w:rFonts w:ascii="Verdana" w:hAnsi="Verdana"/>
        </w:rPr>
        <w:t xml:space="preserve">fluxo </w:t>
      </w:r>
      <w:r w:rsidRPr="007A0421">
        <w:rPr>
          <w:rFonts w:ascii="Verdana" w:hAnsi="Verdana"/>
        </w:rPr>
        <w:t>migratório</w:t>
      </w:r>
      <w:r w:rsidR="00C54A61" w:rsidRPr="007A0421">
        <w:rPr>
          <w:rFonts w:ascii="Verdana" w:hAnsi="Verdana"/>
        </w:rPr>
        <w:t xml:space="preserve"> foi promovido</w:t>
      </w:r>
      <w:r w:rsidR="00587D85" w:rsidRPr="007A0421">
        <w:rPr>
          <w:rFonts w:ascii="Verdana" w:hAnsi="Verdana"/>
        </w:rPr>
        <w:t xml:space="preserve"> como um projeto político e económico importante ao Centro Colonial. </w:t>
      </w:r>
    </w:p>
    <w:p w14:paraId="194A7A66" w14:textId="77777777" w:rsidR="00987778" w:rsidRPr="007A0421" w:rsidRDefault="00987778" w:rsidP="007C0076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79550583" w14:textId="697D4777" w:rsidR="007C0076" w:rsidRDefault="00E84A13" w:rsidP="007C007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lastRenderedPageBreak/>
        <w:t xml:space="preserve">Livre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circulação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bens,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serviços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capital financeiro </w:t>
      </w:r>
      <w:r w:rsidR="00E5211D">
        <w:rPr>
          <w:rFonts w:ascii="Verdana" w:eastAsia="Times New Roman" w:hAnsi="Verdana" w:cs="Times New Roman"/>
          <w:color w:val="000000"/>
          <w:shd w:val="clear" w:color="auto" w:fill="FFFFFF"/>
        </w:rPr>
        <w:t>são</w:t>
      </w:r>
      <w:r w:rsidR="00A1657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>a</w:t>
      </w:r>
      <w:r w:rsidR="00947B6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soluções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apresentadas para 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obtenção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crescimento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económico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</w:t>
      </w:r>
      <w:r w:rsidR="00947B6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a conquista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bem-estar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nível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do planeta. </w:t>
      </w:r>
      <w:r w:rsidR="00D700BB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instituições</w:t>
      </w:r>
      <w:r w:rsidR="00D700BB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Bretton Woods e mais tarde a OMC, fizeram deste pensamento a sua bandeira e p</w:t>
      </w:r>
      <w:r w:rsidR="00D874D2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rometeram que os ganhos permanen</w:t>
      </w:r>
      <w:r w:rsidR="00D700BB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tes de produtividade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traduzir-se-iam</w:t>
      </w:r>
      <w:r w:rsidR="00D700BB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“automaticamente” em ganhos salaria</w:t>
      </w:r>
      <w:r w:rsidR="00D874D2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i</w:t>
      </w:r>
      <w:r w:rsidR="00D700BB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s 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bem-estar</w:t>
      </w:r>
      <w:r w:rsidR="00D700BB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para todos. </w:t>
      </w:r>
      <w:r w:rsidR="00E5211D">
        <w:rPr>
          <w:rFonts w:ascii="Verdana" w:eastAsia="Times New Roman" w:hAnsi="Verdana" w:cs="Times New Roman"/>
          <w:color w:val="000000"/>
          <w:shd w:val="clear" w:color="auto" w:fill="FFFFFF"/>
        </w:rPr>
        <w:t>Não</w:t>
      </w:r>
      <w:r w:rsidR="00C3443C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foi o que aconteceu</w:t>
      </w:r>
      <w:r w:rsidR="006472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. Nas economias mais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avançadas</w:t>
      </w:r>
      <w:r w:rsidR="00947B6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, por exemplo,</w:t>
      </w:r>
      <w:r w:rsidR="006472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apesar do crescimento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económico</w:t>
      </w:r>
      <w:r w:rsidR="006472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dos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avanços</w:t>
      </w:r>
      <w:r w:rsidR="006472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tecnológicos</w:t>
      </w:r>
      <w:r w:rsidR="006472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dos ganhos de produtividade,</w:t>
      </w:r>
      <w:r w:rsidR="00947B6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desde 1970,</w:t>
      </w:r>
      <w:r w:rsidR="006472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salários</w:t>
      </w:r>
      <w:r w:rsidR="006472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mantiveram-se </w:t>
      </w:r>
      <w:r w:rsidR="00E5211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estagna</w:t>
      </w:r>
      <w:r w:rsidR="00E5211D">
        <w:rPr>
          <w:rFonts w:ascii="Verdana" w:eastAsia="Times New Roman" w:hAnsi="Verdana" w:cs="Times New Roman"/>
          <w:color w:val="000000"/>
          <w:shd w:val="clear" w:color="auto" w:fill="FFFFFF"/>
        </w:rPr>
        <w:t>dos</w:t>
      </w:r>
      <w:r w:rsidR="00947B6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, aprofundando as desigualdades</w:t>
      </w:r>
      <w:r w:rsidR="00D03311" w:rsidRPr="007A0421">
        <w:rPr>
          <w:rStyle w:val="FootnoteReference"/>
          <w:rFonts w:ascii="Verdana" w:eastAsia="Times New Roman" w:hAnsi="Verdana" w:cs="Times New Roman"/>
          <w:color w:val="000000"/>
          <w:shd w:val="clear" w:color="auto" w:fill="FFFFFF"/>
        </w:rPr>
        <w:footnoteReference w:id="3"/>
      </w:r>
      <w:r w:rsidR="00947B6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.</w:t>
      </w:r>
      <w:r w:rsidR="00460D4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O aumento das desigu</w:t>
      </w:r>
      <w:r w:rsidR="009717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a</w:t>
      </w:r>
      <w:r w:rsidR="00460D4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ldades ocorreu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não</w:t>
      </w:r>
      <w:r w:rsidR="00460D4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só</w:t>
      </w:r>
      <w:r w:rsidR="00460D4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nível</w:t>
      </w:r>
      <w:r w:rsidR="00460D4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nacional mas essencialmente 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nível</w:t>
      </w:r>
      <w:r w:rsidR="00F91DA9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internacional, e esta </w:t>
      </w:r>
      <w:r w:rsidR="00E5211D">
        <w:rPr>
          <w:rFonts w:ascii="Verdana" w:eastAsia="Times New Roman" w:hAnsi="Verdana" w:cs="Times New Roman"/>
          <w:color w:val="000000"/>
          <w:shd w:val="clear" w:color="auto" w:fill="FFFFFF"/>
        </w:rPr>
        <w:t>ú</w:t>
      </w:r>
      <w:r w:rsidR="00F91DA9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ltima é</w:t>
      </w:r>
      <w:r w:rsidR="00460D4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sem </w:t>
      </w:r>
      <w:r w:rsidR="00E5211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dúvida</w:t>
      </w:r>
      <w:r w:rsidR="00460D4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 principal causa para grande parte</w:t>
      </w:r>
      <w:r w:rsidR="00464D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migrações</w:t>
      </w:r>
      <w:r w:rsidR="00464D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internacionais,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fenómeno</w:t>
      </w:r>
      <w:r w:rsidR="00464D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A1657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que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não</w:t>
      </w:r>
      <w:r w:rsidR="00A1657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encontra </w:t>
      </w:r>
      <w:r w:rsidR="00E5211D">
        <w:rPr>
          <w:rFonts w:ascii="Verdana" w:eastAsia="Times New Roman" w:hAnsi="Verdana" w:cs="Times New Roman"/>
          <w:color w:val="000000"/>
          <w:shd w:val="clear" w:color="auto" w:fill="FFFFFF"/>
        </w:rPr>
        <w:t>a mesma entusiástica aceitação que</w:t>
      </w:r>
      <w:r w:rsidR="00527DD0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E5211D">
        <w:rPr>
          <w:rFonts w:ascii="Verdana" w:eastAsia="Times New Roman" w:hAnsi="Verdana" w:cs="Times New Roman"/>
          <w:color w:val="000000"/>
          <w:shd w:val="clear" w:color="auto" w:fill="FFFFFF"/>
        </w:rPr>
        <w:t>a</w:t>
      </w:r>
      <w:r w:rsidR="00E5211D" w:rsidRPr="007A0421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/>
          <w:color w:val="000000"/>
          <w:shd w:val="clear" w:color="auto" w:fill="FFFFFF"/>
        </w:rPr>
        <w:t>ci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rcula</w:t>
      </w:r>
      <w:r w:rsidR="007A0421" w:rsidRPr="007A0421">
        <w:rPr>
          <w:rFonts w:ascii="Verdana" w:eastAsia="Times New Roman" w:hAnsi="Verdana"/>
          <w:color w:val="000000"/>
          <w:shd w:val="clear" w:color="auto" w:fill="FFFFFF"/>
        </w:rPr>
        <w:t>ç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ão</w:t>
      </w:r>
      <w:r w:rsidR="00464D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bens,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serviços</w:t>
      </w:r>
      <w:r w:rsidR="00464D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</w:t>
      </w:r>
      <w:r w:rsidR="009717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do </w:t>
      </w:r>
      <w:r w:rsidR="00464DC7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capital financeiro.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Desconheço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existência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uma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organização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internacional</w:t>
      </w:r>
      <w:r w:rsidR="009717C7" w:rsidRPr="007A0421">
        <w:rPr>
          <w:rStyle w:val="FootnoteReference"/>
          <w:rFonts w:ascii="Verdana" w:eastAsia="Times New Roman" w:hAnsi="Verdana" w:cs="Times New Roman"/>
          <w:color w:val="000000"/>
          <w:shd w:val="clear" w:color="auto" w:fill="FFFFFF"/>
        </w:rPr>
        <w:footnoteReference w:id="4"/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que promova 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migrações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internacionais, </w:t>
      </w:r>
      <w:r w:rsidR="0061333E">
        <w:rPr>
          <w:rFonts w:ascii="Verdana" w:eastAsia="Times New Roman" w:hAnsi="Verdana" w:cs="Times New Roman"/>
          <w:color w:val="000000"/>
          <w:shd w:val="clear" w:color="auto" w:fill="FFFFFF"/>
        </w:rPr>
        <w:t>à</w:t>
      </w:r>
      <w:r w:rsidR="0061333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semelhança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das que existem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promoção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 livre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circulação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bens,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serviços</w:t>
      </w:r>
      <w:r w:rsidR="00491FA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capital financeiro.</w:t>
      </w:r>
      <w:r w:rsidR="00B80814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B80814" w:rsidRPr="007A0421">
        <w:rPr>
          <w:rFonts w:ascii="Verdana" w:eastAsia="Times New Roman" w:hAnsi="Verdana"/>
          <w:color w:val="000000"/>
          <w:shd w:val="clear" w:color="auto" w:fill="FFFFFF"/>
        </w:rPr>
        <w:t xml:space="preserve">A </w:t>
      </w:r>
      <w:r w:rsidR="007A0421" w:rsidRPr="007A0421">
        <w:rPr>
          <w:rFonts w:ascii="Verdana" w:eastAsia="Times New Roman" w:hAnsi="Verdana"/>
          <w:color w:val="000000"/>
          <w:shd w:val="clear" w:color="auto" w:fill="FFFFFF"/>
        </w:rPr>
        <w:t>globalização</w:t>
      </w:r>
      <w:r w:rsidR="00B80814" w:rsidRPr="007A0421">
        <w:rPr>
          <w:rFonts w:ascii="Verdana" w:eastAsia="Times New Roman" w:hAnsi="Verdana"/>
          <w:color w:val="000000"/>
          <w:shd w:val="clear" w:color="auto" w:fill="FFFFFF"/>
        </w:rPr>
        <w:t xml:space="preserve"> parece “padecer” de uma parcialidade de </w:t>
      </w:r>
      <w:r w:rsidR="007A0421" w:rsidRPr="007A0421">
        <w:rPr>
          <w:rFonts w:ascii="Verdana" w:eastAsia="Times New Roman" w:hAnsi="Verdana"/>
          <w:color w:val="000000"/>
          <w:shd w:val="clear" w:color="auto" w:fill="FFFFFF"/>
        </w:rPr>
        <w:t>conveniência</w:t>
      </w:r>
      <w:r w:rsidR="00B80814" w:rsidRPr="007A0421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/>
          <w:color w:val="000000"/>
          <w:shd w:val="clear" w:color="auto" w:fill="FFFFFF"/>
        </w:rPr>
        <w:t>geopolítica</w:t>
      </w:r>
      <w:r w:rsidR="00B80814" w:rsidRPr="007A0421">
        <w:rPr>
          <w:rFonts w:ascii="Verdana" w:eastAsia="Times New Roman" w:hAnsi="Verdana"/>
          <w:color w:val="000000"/>
          <w:shd w:val="clear" w:color="auto" w:fill="FFFFFF"/>
        </w:rPr>
        <w:t>.</w:t>
      </w:r>
      <w:r w:rsidR="00B80814" w:rsidRPr="007A0421">
        <w:rPr>
          <w:rFonts w:ascii="Verdana" w:hAnsi="Verdana"/>
          <w:color w:val="000000"/>
        </w:rPr>
        <w:t xml:space="preserve"> </w:t>
      </w:r>
      <w:r w:rsidR="00E642CF" w:rsidRPr="007A0421">
        <w:rPr>
          <w:rFonts w:ascii="Verdana" w:hAnsi="Verdana"/>
          <w:color w:val="000000"/>
        </w:rPr>
        <w:t xml:space="preserve">Poder-se-ia dizer que as migrações contrariam </w:t>
      </w:r>
      <w:r w:rsidR="004463E9" w:rsidRPr="007A0421">
        <w:rPr>
          <w:rFonts w:ascii="Verdana" w:hAnsi="Verdana"/>
          <w:color w:val="000000"/>
        </w:rPr>
        <w:t xml:space="preserve">a globalização na sua unidireccionalidade </w:t>
      </w:r>
      <w:r w:rsidR="002D5E2B" w:rsidRPr="007A0421">
        <w:rPr>
          <w:rFonts w:ascii="Verdana" w:hAnsi="Verdana"/>
          <w:color w:val="000000"/>
        </w:rPr>
        <w:t>em te</w:t>
      </w:r>
      <w:r w:rsidR="002427AB">
        <w:rPr>
          <w:rFonts w:ascii="Verdana" w:hAnsi="Verdana"/>
          <w:color w:val="000000"/>
        </w:rPr>
        <w:t>rmos de intencionalidade pura. É</w:t>
      </w:r>
      <w:r w:rsidR="002D5E2B" w:rsidRPr="007A0421">
        <w:rPr>
          <w:rFonts w:ascii="Verdana" w:hAnsi="Verdana"/>
          <w:color w:val="000000"/>
        </w:rPr>
        <w:t xml:space="preserve"> neste contexto, que n</w:t>
      </w:r>
      <w:r w:rsidR="00A96AB5" w:rsidRPr="007A0421">
        <w:rPr>
          <w:rFonts w:ascii="Verdana" w:hAnsi="Verdana"/>
          <w:color w:val="000000"/>
        </w:rPr>
        <w:t xml:space="preserve">o âmbito desta breve </w:t>
      </w:r>
      <w:r w:rsidR="007A0421" w:rsidRPr="007A0421">
        <w:rPr>
          <w:rFonts w:ascii="Verdana" w:hAnsi="Verdana"/>
          <w:color w:val="000000"/>
        </w:rPr>
        <w:t>reflexão</w:t>
      </w:r>
      <w:r w:rsidR="003F4CC9">
        <w:rPr>
          <w:rFonts w:ascii="Verdana" w:hAnsi="Verdana"/>
          <w:color w:val="000000"/>
        </w:rPr>
        <w:t>,</w:t>
      </w:r>
      <w:r w:rsidR="00A96AB5" w:rsidRPr="007A0421">
        <w:rPr>
          <w:rFonts w:ascii="Verdana" w:hAnsi="Verdana"/>
          <w:color w:val="000000"/>
        </w:rPr>
        <w:t xml:space="preserve"> é importante </w:t>
      </w:r>
      <w:r w:rsidR="009316AA" w:rsidRPr="007A0421">
        <w:rPr>
          <w:rFonts w:ascii="Verdana" w:hAnsi="Verdana"/>
          <w:color w:val="000000"/>
        </w:rPr>
        <w:t xml:space="preserve">ter presente </w:t>
      </w:r>
      <w:r w:rsidR="00A96AB5" w:rsidRPr="007A0421">
        <w:rPr>
          <w:rFonts w:ascii="Verdana" w:hAnsi="Verdana"/>
          <w:color w:val="000000"/>
        </w:rPr>
        <w:t xml:space="preserve">que </w:t>
      </w:r>
      <w:r w:rsidR="00F91DA9" w:rsidRPr="0002704B">
        <w:rPr>
          <w:rFonts w:ascii="Verdana" w:hAnsi="Verdana"/>
          <w:color w:val="000000"/>
        </w:rPr>
        <w:t>a</w:t>
      </w:r>
      <w:r w:rsidR="00B80814" w:rsidRPr="0002704B">
        <w:rPr>
          <w:rFonts w:ascii="Verdana" w:hAnsi="Verdana"/>
          <w:color w:val="000000"/>
        </w:rPr>
        <w:t xml:space="preserve">s regras </w:t>
      </w:r>
      <w:r w:rsidR="00DA2C77" w:rsidRPr="0002704B">
        <w:rPr>
          <w:rFonts w:ascii="Verdana" w:hAnsi="Verdana"/>
          <w:color w:val="000000"/>
        </w:rPr>
        <w:t xml:space="preserve">liberais </w:t>
      </w:r>
      <w:r w:rsidR="00B80814" w:rsidRPr="0002704B">
        <w:rPr>
          <w:rFonts w:ascii="Verdana" w:hAnsi="Verdana"/>
          <w:color w:val="000000"/>
        </w:rPr>
        <w:t xml:space="preserve">da globalização não se </w:t>
      </w:r>
      <w:r w:rsidR="002427AB" w:rsidRPr="0002704B">
        <w:rPr>
          <w:rFonts w:ascii="Verdana" w:hAnsi="Verdana"/>
          <w:color w:val="000000"/>
        </w:rPr>
        <w:t xml:space="preserve">têm </w:t>
      </w:r>
      <w:r w:rsidR="00B80814" w:rsidRPr="0002704B">
        <w:rPr>
          <w:rFonts w:ascii="Verdana" w:hAnsi="Verdana"/>
          <w:color w:val="000000"/>
        </w:rPr>
        <w:t>aplica</w:t>
      </w:r>
      <w:r w:rsidR="002427AB" w:rsidRPr="0002704B">
        <w:rPr>
          <w:rFonts w:ascii="Verdana" w:hAnsi="Verdana"/>
          <w:color w:val="000000"/>
        </w:rPr>
        <w:t xml:space="preserve">do </w:t>
      </w:r>
      <w:r w:rsidR="00B80814" w:rsidRPr="0002704B">
        <w:rPr>
          <w:rFonts w:ascii="Verdana" w:hAnsi="Verdana"/>
          <w:color w:val="000000"/>
        </w:rPr>
        <w:t>à</w:t>
      </w:r>
      <w:r w:rsidR="004C6C3E" w:rsidRPr="0002704B">
        <w:rPr>
          <w:rFonts w:ascii="Verdana" w:hAnsi="Verdana"/>
          <w:color w:val="000000"/>
        </w:rPr>
        <w:t xml:space="preserve">s </w:t>
      </w:r>
      <w:r w:rsidR="0061333E" w:rsidRPr="003F4CC9">
        <w:rPr>
          <w:rFonts w:ascii="Verdana" w:hAnsi="Verdana"/>
        </w:rPr>
        <w:t>migraç</w:t>
      </w:r>
      <w:r w:rsidR="0061333E">
        <w:rPr>
          <w:rFonts w:ascii="Verdana" w:hAnsi="Verdana"/>
        </w:rPr>
        <w:t>õ</w:t>
      </w:r>
      <w:r w:rsidR="0061333E" w:rsidRPr="003F4CC9">
        <w:rPr>
          <w:rFonts w:ascii="Verdana" w:hAnsi="Verdana"/>
        </w:rPr>
        <w:t>es</w:t>
      </w:r>
      <w:r w:rsidR="0061333E" w:rsidRPr="0002704B">
        <w:rPr>
          <w:rFonts w:ascii="Verdana" w:hAnsi="Verdana"/>
          <w:color w:val="000000"/>
        </w:rPr>
        <w:t xml:space="preserve"> </w:t>
      </w:r>
      <w:r w:rsidR="00B80814" w:rsidRPr="0002704B">
        <w:rPr>
          <w:rFonts w:ascii="Verdana" w:hAnsi="Verdana"/>
          <w:color w:val="000000"/>
        </w:rPr>
        <w:t>internaciona</w:t>
      </w:r>
      <w:r w:rsidR="004C6C3E" w:rsidRPr="0002704B">
        <w:rPr>
          <w:rFonts w:ascii="Verdana" w:hAnsi="Verdana"/>
          <w:color w:val="000000"/>
        </w:rPr>
        <w:t>is</w:t>
      </w:r>
      <w:r w:rsidR="00720710" w:rsidRPr="0002704B">
        <w:rPr>
          <w:rFonts w:ascii="Verdana" w:hAnsi="Verdana"/>
          <w:color w:val="000000"/>
        </w:rPr>
        <w:t xml:space="preserve">, enquanto mobilidade do factor trabalho, da mesma forma que se aplicam ao </w:t>
      </w:r>
      <w:r w:rsidR="00B80814" w:rsidRPr="0002704B">
        <w:rPr>
          <w:rFonts w:ascii="Verdana" w:hAnsi="Verdana"/>
          <w:color w:val="000000"/>
        </w:rPr>
        <w:t xml:space="preserve">capital financeiro e </w:t>
      </w:r>
      <w:r w:rsidR="00720710" w:rsidRPr="0002704B">
        <w:rPr>
          <w:rFonts w:ascii="Verdana" w:hAnsi="Verdana"/>
          <w:color w:val="000000"/>
        </w:rPr>
        <w:t>a</w:t>
      </w:r>
      <w:r w:rsidR="00B80814" w:rsidRPr="0002704B">
        <w:rPr>
          <w:rFonts w:ascii="Verdana" w:hAnsi="Verdana"/>
          <w:color w:val="000000"/>
        </w:rPr>
        <w:t xml:space="preserve">o comércio </w:t>
      </w:r>
      <w:r w:rsidR="00720710" w:rsidRPr="0002704B">
        <w:rPr>
          <w:rFonts w:ascii="Verdana" w:hAnsi="Verdana"/>
          <w:color w:val="000000"/>
        </w:rPr>
        <w:t>de bens e serviços</w:t>
      </w:r>
      <w:r w:rsidR="0002704B" w:rsidRPr="0002704B">
        <w:rPr>
          <w:rFonts w:ascii="Verdana" w:hAnsi="Verdana"/>
          <w:color w:val="000000"/>
        </w:rPr>
        <w:t>. A mobilidade do factor trabalho</w:t>
      </w:r>
      <w:r w:rsidR="00720710" w:rsidRPr="0002704B">
        <w:rPr>
          <w:rFonts w:ascii="Verdana" w:hAnsi="Verdana"/>
          <w:color w:val="000000"/>
        </w:rPr>
        <w:t xml:space="preserve"> </w:t>
      </w:r>
      <w:r w:rsidR="00D42E96" w:rsidRPr="007A0421">
        <w:rPr>
          <w:rFonts w:ascii="Verdana" w:hAnsi="Verdana"/>
          <w:color w:val="000000"/>
        </w:rPr>
        <w:t>encontra obstáculos crescentes</w:t>
      </w:r>
      <w:r w:rsidR="00E62F7B" w:rsidRPr="007A0421">
        <w:rPr>
          <w:rFonts w:ascii="Verdana" w:hAnsi="Verdana"/>
          <w:color w:val="000000"/>
        </w:rPr>
        <w:t xml:space="preserve">, </w:t>
      </w:r>
      <w:r w:rsidR="00D42E96" w:rsidRPr="007A0421">
        <w:rPr>
          <w:rFonts w:ascii="Verdana" w:hAnsi="Verdana"/>
          <w:color w:val="000000"/>
        </w:rPr>
        <w:t xml:space="preserve">como que </w:t>
      </w:r>
      <w:r w:rsidR="00E62F7B" w:rsidRPr="007A0421">
        <w:rPr>
          <w:rFonts w:ascii="Verdana" w:hAnsi="Verdana"/>
          <w:color w:val="000000"/>
        </w:rPr>
        <w:t xml:space="preserve">contrariando </w:t>
      </w:r>
      <w:r w:rsidR="00C807BC" w:rsidRPr="007A0421">
        <w:rPr>
          <w:rFonts w:ascii="Verdana" w:hAnsi="Verdana" w:cs="Verdana"/>
          <w:color w:val="000000"/>
        </w:rPr>
        <w:t>a lógica do modelo dominante</w:t>
      </w:r>
      <w:r w:rsidR="007C0076">
        <w:rPr>
          <w:rFonts w:ascii="Verdana" w:hAnsi="Verdana" w:cs="Verdana"/>
          <w:color w:val="000000"/>
        </w:rPr>
        <w:t>.</w:t>
      </w:r>
    </w:p>
    <w:p w14:paraId="6D72B836" w14:textId="77777777" w:rsidR="007C0076" w:rsidRPr="007A0421" w:rsidRDefault="007C0076" w:rsidP="007C007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224A9B9F" w14:textId="72C4640F" w:rsidR="004C48F3" w:rsidRDefault="00527DD0" w:rsidP="0023682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7A0421">
        <w:rPr>
          <w:rFonts w:ascii="Verdana" w:hAnsi="Verdana" w:cs="Verdana"/>
          <w:color w:val="000000"/>
        </w:rPr>
        <w:t xml:space="preserve">Esta </w:t>
      </w:r>
      <w:r w:rsidR="007A0421" w:rsidRPr="007A0421">
        <w:rPr>
          <w:rFonts w:ascii="Verdana" w:hAnsi="Verdana" w:cs="Verdana"/>
          <w:color w:val="000000"/>
        </w:rPr>
        <w:t>contradição</w:t>
      </w:r>
      <w:r w:rsidRPr="007A0421">
        <w:rPr>
          <w:rFonts w:ascii="Verdana" w:hAnsi="Verdana" w:cs="Verdana"/>
          <w:color w:val="000000"/>
        </w:rPr>
        <w:t xml:space="preserve"> estruturante </w:t>
      </w:r>
      <w:r w:rsidR="00D42E96" w:rsidRPr="007A0421">
        <w:rPr>
          <w:rFonts w:ascii="Verdana" w:hAnsi="Verdana" w:cs="Verdana"/>
          <w:color w:val="000000"/>
        </w:rPr>
        <w:t xml:space="preserve">e </w:t>
      </w:r>
      <w:r w:rsidR="007A0421" w:rsidRPr="007A0421">
        <w:rPr>
          <w:rFonts w:ascii="Verdana" w:hAnsi="Verdana" w:cs="Verdana"/>
          <w:color w:val="000000"/>
        </w:rPr>
        <w:t>intrínseca</w:t>
      </w:r>
      <w:r w:rsidR="00D42E96" w:rsidRPr="007A0421">
        <w:rPr>
          <w:rFonts w:ascii="Verdana" w:hAnsi="Verdana" w:cs="Verdana"/>
          <w:color w:val="000000"/>
        </w:rPr>
        <w:t xml:space="preserve"> </w:t>
      </w:r>
      <w:r w:rsidR="0034376C">
        <w:rPr>
          <w:rFonts w:ascii="Verdana" w:hAnsi="Verdana" w:cs="Verdana"/>
          <w:color w:val="000000"/>
        </w:rPr>
        <w:t>condiciona q</w:t>
      </w:r>
      <w:r w:rsidRPr="007A0421">
        <w:rPr>
          <w:rFonts w:ascii="Verdana" w:hAnsi="Verdana" w:cs="Verdana"/>
          <w:color w:val="000000"/>
        </w:rPr>
        <w:t xml:space="preserve">ualquer tentativa de </w:t>
      </w:r>
      <w:r w:rsidR="007A0421" w:rsidRPr="007A0421">
        <w:rPr>
          <w:rFonts w:ascii="Verdana" w:hAnsi="Verdana" w:cs="Verdana"/>
          <w:color w:val="000000"/>
        </w:rPr>
        <w:t>elaboração</w:t>
      </w:r>
      <w:r w:rsidRPr="007A0421">
        <w:rPr>
          <w:rFonts w:ascii="Verdana" w:hAnsi="Verdana" w:cs="Verdana"/>
          <w:color w:val="000000"/>
        </w:rPr>
        <w:t xml:space="preserve"> de </w:t>
      </w:r>
      <w:r w:rsidR="0061333E" w:rsidRPr="007A0421">
        <w:rPr>
          <w:rFonts w:ascii="Verdana" w:hAnsi="Verdana" w:cs="Verdana"/>
          <w:color w:val="000000"/>
        </w:rPr>
        <w:t>políticas</w:t>
      </w:r>
      <w:r w:rsidRPr="007A0421">
        <w:rPr>
          <w:rFonts w:ascii="Verdana" w:hAnsi="Verdana" w:cs="Verdana"/>
          <w:color w:val="000000"/>
        </w:rPr>
        <w:t xml:space="preserve"> </w:t>
      </w:r>
      <w:r w:rsidR="007A0421" w:rsidRPr="007A0421">
        <w:rPr>
          <w:rFonts w:ascii="Verdana" w:hAnsi="Verdana" w:cs="Verdana"/>
          <w:color w:val="000000"/>
        </w:rPr>
        <w:t>migratórias</w:t>
      </w:r>
      <w:r w:rsidR="004C48F3" w:rsidRPr="007A0421">
        <w:rPr>
          <w:rFonts w:ascii="Verdana" w:hAnsi="Verdana" w:cs="Verdana"/>
          <w:color w:val="000000"/>
        </w:rPr>
        <w:t>, particularmente no caso da CPLP</w:t>
      </w:r>
      <w:r w:rsidR="00313D83" w:rsidRPr="007A0421">
        <w:rPr>
          <w:rFonts w:ascii="Verdana" w:hAnsi="Verdana" w:cs="Verdana"/>
          <w:color w:val="000000"/>
        </w:rPr>
        <w:t>,</w:t>
      </w:r>
      <w:r w:rsidR="004C48F3" w:rsidRPr="007A0421">
        <w:rPr>
          <w:rFonts w:ascii="Verdana" w:hAnsi="Verdana" w:cs="Verdana"/>
          <w:color w:val="000000"/>
        </w:rPr>
        <w:t xml:space="preserve"> um </w:t>
      </w:r>
      <w:r w:rsidR="007A0421" w:rsidRPr="007A0421">
        <w:rPr>
          <w:rFonts w:ascii="Verdana" w:hAnsi="Verdana" w:cs="Verdana"/>
          <w:color w:val="000000"/>
        </w:rPr>
        <w:t>espaço</w:t>
      </w:r>
      <w:r w:rsidR="004C48F3" w:rsidRPr="007A0421">
        <w:rPr>
          <w:rFonts w:ascii="Verdana" w:hAnsi="Verdana" w:cs="Verdana"/>
          <w:color w:val="000000"/>
        </w:rPr>
        <w:t xml:space="preserve"> global “subalternizado” por </w:t>
      </w:r>
      <w:r w:rsidR="007A0421" w:rsidRPr="007A0421">
        <w:rPr>
          <w:rFonts w:ascii="Verdana" w:hAnsi="Verdana" w:cs="Verdana"/>
          <w:color w:val="000000"/>
        </w:rPr>
        <w:t>dinâmicas</w:t>
      </w:r>
      <w:r w:rsidR="004C48F3" w:rsidRPr="007A0421">
        <w:rPr>
          <w:rFonts w:ascii="Verdana" w:hAnsi="Verdana" w:cs="Verdana"/>
          <w:color w:val="000000"/>
        </w:rPr>
        <w:t xml:space="preserve"> regionais</w:t>
      </w:r>
      <w:r w:rsidR="007C0076">
        <w:rPr>
          <w:rFonts w:ascii="Verdana" w:hAnsi="Verdana" w:cs="Verdana"/>
          <w:color w:val="000000"/>
        </w:rPr>
        <w:t>.</w:t>
      </w:r>
    </w:p>
    <w:p w14:paraId="162D1BB9" w14:textId="77777777" w:rsidR="007C0076" w:rsidRPr="007A0421" w:rsidRDefault="007C0076" w:rsidP="0023682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6ED7FE10" w14:textId="1DE242CB" w:rsidR="00C807BC" w:rsidRPr="00E64F88" w:rsidRDefault="007A0421" w:rsidP="00024AD5">
      <w:pPr>
        <w:pStyle w:val="NoSpacing"/>
        <w:jc w:val="both"/>
        <w:rPr>
          <w:rFonts w:ascii="Verdana" w:hAnsi="Verdana"/>
        </w:rPr>
      </w:pPr>
      <w:r w:rsidRPr="00E64F88">
        <w:rPr>
          <w:rFonts w:ascii="Verdana" w:hAnsi="Verdana"/>
        </w:rPr>
        <w:t xml:space="preserve">As migrações </w:t>
      </w:r>
      <w:r w:rsidR="000D718B" w:rsidRPr="00E64F88">
        <w:rPr>
          <w:rFonts w:ascii="Verdana" w:hAnsi="Verdana"/>
        </w:rPr>
        <w:t xml:space="preserve">internacionais </w:t>
      </w:r>
      <w:r w:rsidRPr="00E64F88">
        <w:rPr>
          <w:rFonts w:ascii="Verdana" w:hAnsi="Verdana"/>
        </w:rPr>
        <w:t>têm</w:t>
      </w:r>
      <w:r w:rsidR="00F127E0" w:rsidRPr="00E64F88">
        <w:rPr>
          <w:rFonts w:ascii="Verdana" w:hAnsi="Verdana"/>
        </w:rPr>
        <w:t xml:space="preserve"> </w:t>
      </w:r>
      <w:r w:rsidR="0061333E">
        <w:rPr>
          <w:rFonts w:ascii="Verdana" w:hAnsi="Verdana"/>
        </w:rPr>
        <w:t>sido objecto de</w:t>
      </w:r>
      <w:r w:rsidR="00F127E0" w:rsidRPr="00E64F88">
        <w:rPr>
          <w:rFonts w:ascii="Verdana" w:hAnsi="Verdana"/>
        </w:rPr>
        <w:t xml:space="preserve"> </w:t>
      </w:r>
      <w:r w:rsidR="0061333E" w:rsidRPr="00E64F88">
        <w:rPr>
          <w:rFonts w:ascii="Verdana" w:hAnsi="Verdana"/>
        </w:rPr>
        <w:t>atenção</w:t>
      </w:r>
      <w:r w:rsidR="00F127E0" w:rsidRPr="00E64F88">
        <w:rPr>
          <w:rFonts w:ascii="Verdana" w:hAnsi="Verdana"/>
        </w:rPr>
        <w:t xml:space="preserve"> crescente</w:t>
      </w:r>
      <w:r w:rsidR="005D2D86" w:rsidRPr="00E64F88">
        <w:rPr>
          <w:rFonts w:ascii="Verdana" w:hAnsi="Verdana"/>
        </w:rPr>
        <w:t xml:space="preserve"> </w:t>
      </w:r>
      <w:r w:rsidR="00F127E0" w:rsidRPr="00E64F88">
        <w:rPr>
          <w:rFonts w:ascii="Verdana" w:hAnsi="Verdana"/>
        </w:rPr>
        <w:t xml:space="preserve">na arena das </w:t>
      </w:r>
      <w:r w:rsidR="0061333E" w:rsidRPr="00E64F88">
        <w:rPr>
          <w:rFonts w:ascii="Verdana" w:hAnsi="Verdana"/>
        </w:rPr>
        <w:t>políticas</w:t>
      </w:r>
      <w:r w:rsidR="00F127E0" w:rsidRPr="00E64F88">
        <w:rPr>
          <w:rFonts w:ascii="Verdana" w:hAnsi="Verdana"/>
        </w:rPr>
        <w:t xml:space="preserve"> </w:t>
      </w:r>
      <w:r w:rsidR="0061333E" w:rsidRPr="00E64F88">
        <w:rPr>
          <w:rFonts w:ascii="Verdana" w:hAnsi="Verdana"/>
        </w:rPr>
        <w:t>públicas</w:t>
      </w:r>
      <w:r w:rsidR="000D718B" w:rsidRPr="00E64F88">
        <w:rPr>
          <w:rFonts w:ascii="Verdana" w:hAnsi="Verdana"/>
        </w:rPr>
        <w:t xml:space="preserve"> globais</w:t>
      </w:r>
      <w:r w:rsidR="00F127E0" w:rsidRPr="00E64F88">
        <w:rPr>
          <w:rFonts w:ascii="Verdana" w:hAnsi="Verdana"/>
        </w:rPr>
        <w:t xml:space="preserve">. Deixou de ser um assunto silenciosamente </w:t>
      </w:r>
      <w:r w:rsidRPr="00E64F88">
        <w:rPr>
          <w:rFonts w:ascii="Verdana" w:hAnsi="Verdana"/>
        </w:rPr>
        <w:t>confinável</w:t>
      </w:r>
      <w:r w:rsidR="00F127E0" w:rsidRPr="00E64F88">
        <w:rPr>
          <w:rFonts w:ascii="Verdana" w:hAnsi="Verdana"/>
        </w:rPr>
        <w:t xml:space="preserve"> e </w:t>
      </w:r>
      <w:r w:rsidRPr="00E64F88">
        <w:rPr>
          <w:rFonts w:ascii="Verdana" w:hAnsi="Verdana"/>
        </w:rPr>
        <w:t>contornável</w:t>
      </w:r>
      <w:r w:rsidR="00F127E0" w:rsidRPr="00E64F88">
        <w:rPr>
          <w:rFonts w:ascii="Verdana" w:hAnsi="Verdana"/>
        </w:rPr>
        <w:t xml:space="preserve"> com o passar do tempo</w:t>
      </w:r>
      <w:r w:rsidR="007A7D44" w:rsidRPr="00E64F88">
        <w:rPr>
          <w:rFonts w:ascii="Verdana" w:hAnsi="Verdana"/>
        </w:rPr>
        <w:t>,</w:t>
      </w:r>
      <w:r w:rsidR="00F127E0" w:rsidRPr="00E64F88">
        <w:rPr>
          <w:rFonts w:ascii="Verdana" w:hAnsi="Verdana"/>
        </w:rPr>
        <w:t xml:space="preserve"> para passar a ser um facto que atrapalha o “delivery” das democracias ocidentais. Felizmente. </w:t>
      </w:r>
      <w:r w:rsidRPr="00E64F88">
        <w:rPr>
          <w:rFonts w:ascii="Verdana" w:hAnsi="Verdana"/>
        </w:rPr>
        <w:t>Atrapalhação</w:t>
      </w:r>
      <w:r w:rsidR="00F127E0" w:rsidRPr="00E64F88">
        <w:rPr>
          <w:rFonts w:ascii="Verdana" w:hAnsi="Verdana"/>
        </w:rPr>
        <w:t xml:space="preserve"> </w:t>
      </w:r>
      <w:r w:rsidRPr="00E64F88">
        <w:rPr>
          <w:rFonts w:ascii="Verdana" w:hAnsi="Verdana"/>
        </w:rPr>
        <w:t>benéfica</w:t>
      </w:r>
      <w:r w:rsidR="00F127E0" w:rsidRPr="00E64F88">
        <w:rPr>
          <w:rFonts w:ascii="Verdana" w:hAnsi="Verdana"/>
        </w:rPr>
        <w:t xml:space="preserve">, pois colocou a </w:t>
      </w:r>
      <w:r w:rsidRPr="00E64F88">
        <w:rPr>
          <w:rFonts w:ascii="Verdana" w:hAnsi="Verdana"/>
        </w:rPr>
        <w:t>migração</w:t>
      </w:r>
      <w:r w:rsidR="00F127E0" w:rsidRPr="00E64F88">
        <w:rPr>
          <w:rFonts w:ascii="Verdana" w:hAnsi="Verdana"/>
        </w:rPr>
        <w:t xml:space="preserve"> na agenda global</w:t>
      </w:r>
      <w:r w:rsidR="0061333E">
        <w:rPr>
          <w:rFonts w:ascii="Verdana" w:hAnsi="Verdana"/>
        </w:rPr>
        <w:t>,</w:t>
      </w:r>
      <w:r w:rsidR="00F127E0" w:rsidRPr="00E64F88">
        <w:rPr>
          <w:rFonts w:ascii="Verdana" w:hAnsi="Verdana"/>
        </w:rPr>
        <w:t xml:space="preserve"> </w:t>
      </w:r>
      <w:r w:rsidR="007145A5" w:rsidRPr="00E64F88">
        <w:rPr>
          <w:rFonts w:ascii="Verdana" w:hAnsi="Verdana"/>
        </w:rPr>
        <w:t xml:space="preserve">como uma questão política de alta prioridade </w:t>
      </w:r>
      <w:r w:rsidR="0061333E">
        <w:rPr>
          <w:rFonts w:ascii="Verdana" w:hAnsi="Verdana"/>
        </w:rPr>
        <w:t>para</w:t>
      </w:r>
      <w:r w:rsidR="0061333E" w:rsidRPr="00E64F88">
        <w:rPr>
          <w:rFonts w:ascii="Verdana" w:hAnsi="Verdana"/>
        </w:rPr>
        <w:t xml:space="preserve"> </w:t>
      </w:r>
      <w:r w:rsidR="007145A5" w:rsidRPr="00E64F88">
        <w:rPr>
          <w:rFonts w:ascii="Verdana" w:hAnsi="Verdana"/>
        </w:rPr>
        <w:t>muitos governos</w:t>
      </w:r>
      <w:r w:rsidR="007A7D44" w:rsidRPr="00E64F88">
        <w:rPr>
          <w:rFonts w:ascii="Verdana" w:hAnsi="Verdana"/>
        </w:rPr>
        <w:t>, permit</w:t>
      </w:r>
      <w:r w:rsidR="000A1BD1" w:rsidRPr="00E64F88">
        <w:rPr>
          <w:rFonts w:ascii="Verdana" w:hAnsi="Verdana"/>
        </w:rPr>
        <w:t xml:space="preserve">indo que, apesar da </w:t>
      </w:r>
      <w:r w:rsidRPr="00E64F88">
        <w:rPr>
          <w:rFonts w:ascii="Verdana" w:hAnsi="Verdana"/>
        </w:rPr>
        <w:t>desinformação</w:t>
      </w:r>
      <w:r w:rsidR="000A1BD1" w:rsidRPr="00E64F88">
        <w:rPr>
          <w:rFonts w:ascii="Verdana" w:hAnsi="Verdana"/>
        </w:rPr>
        <w:t xml:space="preserve"> de pendor nacionalista e populista, </w:t>
      </w:r>
      <w:r w:rsidR="0046413B" w:rsidRPr="00E64F88">
        <w:rPr>
          <w:rFonts w:ascii="Verdana" w:hAnsi="Verdana"/>
        </w:rPr>
        <w:t>a</w:t>
      </w:r>
      <w:r w:rsidR="00D3249F" w:rsidRPr="00E64F88">
        <w:rPr>
          <w:rFonts w:ascii="Verdana" w:hAnsi="Verdana"/>
        </w:rPr>
        <w:t xml:space="preserve"> </w:t>
      </w:r>
      <w:r w:rsidR="007A7D44" w:rsidRPr="00E64F88">
        <w:rPr>
          <w:rFonts w:ascii="Verdana" w:hAnsi="Verdana"/>
        </w:rPr>
        <w:t>s</w:t>
      </w:r>
      <w:r w:rsidR="007145A5" w:rsidRPr="00E64F88">
        <w:rPr>
          <w:rFonts w:ascii="Verdana" w:hAnsi="Verdana"/>
        </w:rPr>
        <w:t xml:space="preserve">ua importância para a prosperidade </w:t>
      </w:r>
      <w:r w:rsidR="0061333E" w:rsidRPr="00E64F88">
        <w:rPr>
          <w:rFonts w:ascii="Verdana" w:hAnsi="Verdana"/>
        </w:rPr>
        <w:t>econ</w:t>
      </w:r>
      <w:r w:rsidR="0061333E">
        <w:rPr>
          <w:rFonts w:ascii="Verdana" w:hAnsi="Verdana"/>
        </w:rPr>
        <w:t>ó</w:t>
      </w:r>
      <w:r w:rsidR="0061333E" w:rsidRPr="00E64F88">
        <w:rPr>
          <w:rFonts w:ascii="Verdana" w:hAnsi="Verdana"/>
        </w:rPr>
        <w:t>mica</w:t>
      </w:r>
      <w:r w:rsidR="007145A5" w:rsidRPr="00E64F88">
        <w:rPr>
          <w:rFonts w:ascii="Verdana" w:hAnsi="Verdana"/>
        </w:rPr>
        <w:t xml:space="preserve">, o desenvolvimento humano e a segurança </w:t>
      </w:r>
      <w:r w:rsidR="007A7D44" w:rsidRPr="00E64F88">
        <w:rPr>
          <w:rFonts w:ascii="Verdana" w:hAnsi="Verdana"/>
        </w:rPr>
        <w:t>fossem verbalizados</w:t>
      </w:r>
      <w:r w:rsidR="009D3658" w:rsidRPr="00E64F88">
        <w:rPr>
          <w:rFonts w:ascii="Verdana" w:hAnsi="Verdana"/>
        </w:rPr>
        <w:t>.</w:t>
      </w:r>
      <w:r w:rsidR="007A7D44" w:rsidRPr="00E64F88">
        <w:rPr>
          <w:rFonts w:ascii="Verdana" w:hAnsi="Verdana"/>
        </w:rPr>
        <w:t xml:space="preserve"> </w:t>
      </w:r>
      <w:r w:rsidR="00F27FE8" w:rsidRPr="00E64F88">
        <w:rPr>
          <w:rFonts w:ascii="Verdana" w:hAnsi="Verdana"/>
        </w:rPr>
        <w:t>Em 2018, a</w:t>
      </w:r>
      <w:r w:rsidR="007145A5" w:rsidRPr="00E64F88">
        <w:rPr>
          <w:rFonts w:ascii="Verdana" w:hAnsi="Verdana"/>
        </w:rPr>
        <w:t xml:space="preserve">vanços incrementais na cooperação internacional em migração deram mais um passo com </w:t>
      </w:r>
      <w:r w:rsidR="0061333E">
        <w:rPr>
          <w:rFonts w:ascii="Verdana" w:hAnsi="Verdana"/>
        </w:rPr>
        <w:t>o compromisso assumido pelo</w:t>
      </w:r>
      <w:r w:rsidR="002204A2">
        <w:rPr>
          <w:rFonts w:ascii="Verdana" w:hAnsi="Verdana"/>
        </w:rPr>
        <w:t>s</w:t>
      </w:r>
      <w:r w:rsidR="0061333E">
        <w:rPr>
          <w:rFonts w:ascii="Verdana" w:hAnsi="Verdana"/>
        </w:rPr>
        <w:t xml:space="preserve"> Estados</w:t>
      </w:r>
      <w:r w:rsidR="002204A2">
        <w:rPr>
          <w:rFonts w:ascii="Verdana" w:hAnsi="Verdana"/>
        </w:rPr>
        <w:t xml:space="preserve"> (ou por um número significativo de Estados) para alcançar</w:t>
      </w:r>
      <w:r w:rsidR="0061333E">
        <w:rPr>
          <w:rFonts w:ascii="Verdana" w:hAnsi="Verdana"/>
        </w:rPr>
        <w:t xml:space="preserve"> </w:t>
      </w:r>
      <w:r w:rsidR="007145A5" w:rsidRPr="00E64F88">
        <w:rPr>
          <w:rFonts w:ascii="Verdana" w:hAnsi="Verdana"/>
        </w:rPr>
        <w:t>um acordo global para uma migração segura, ordeira e regular</w:t>
      </w:r>
      <w:r w:rsidR="00F27FE8" w:rsidRPr="00E64F88">
        <w:rPr>
          <w:rFonts w:ascii="Verdana" w:hAnsi="Verdana"/>
        </w:rPr>
        <w:t>.</w:t>
      </w:r>
    </w:p>
    <w:p w14:paraId="4CC078FD" w14:textId="77777777" w:rsidR="00E64F88" w:rsidRPr="00E64F88" w:rsidRDefault="00E64F88" w:rsidP="00E64F88">
      <w:pPr>
        <w:pStyle w:val="NoSpacing"/>
        <w:rPr>
          <w:rFonts w:ascii="Verdana" w:hAnsi="Verdana" w:cs="Times"/>
        </w:rPr>
      </w:pPr>
    </w:p>
    <w:p w14:paraId="58E6BC8C" w14:textId="77777777" w:rsidR="009316AA" w:rsidRDefault="009316AA" w:rsidP="00E64F88">
      <w:pPr>
        <w:pStyle w:val="NoSpacing"/>
        <w:rPr>
          <w:rFonts w:ascii="Verdana" w:eastAsia="Times New Roman" w:hAnsi="Verdana" w:cs="Times New Roman"/>
          <w:shd w:val="clear" w:color="auto" w:fill="FFFFFF"/>
        </w:rPr>
      </w:pPr>
    </w:p>
    <w:p w14:paraId="7B8BC645" w14:textId="77777777" w:rsidR="0034376C" w:rsidRDefault="0034376C" w:rsidP="00E64F88">
      <w:pPr>
        <w:pStyle w:val="NoSpacing"/>
        <w:rPr>
          <w:rFonts w:ascii="Verdana" w:eastAsia="Times New Roman" w:hAnsi="Verdana" w:cs="Times New Roman"/>
          <w:shd w:val="clear" w:color="auto" w:fill="FFFFFF"/>
        </w:rPr>
      </w:pPr>
    </w:p>
    <w:p w14:paraId="3C4234DC" w14:textId="77777777" w:rsidR="0034376C" w:rsidRDefault="0034376C" w:rsidP="00E64F88">
      <w:pPr>
        <w:pStyle w:val="NoSpacing"/>
        <w:rPr>
          <w:rFonts w:ascii="Verdana" w:eastAsia="Times New Roman" w:hAnsi="Verdana" w:cs="Times New Roman"/>
          <w:shd w:val="clear" w:color="auto" w:fill="FFFFFF"/>
        </w:rPr>
      </w:pPr>
    </w:p>
    <w:p w14:paraId="52F2B60F" w14:textId="77777777" w:rsidR="0034376C" w:rsidRDefault="0034376C" w:rsidP="00E64F88">
      <w:pPr>
        <w:pStyle w:val="NoSpacing"/>
        <w:rPr>
          <w:rFonts w:ascii="Verdana" w:eastAsia="Times New Roman" w:hAnsi="Verdana" w:cs="Times New Roman"/>
          <w:shd w:val="clear" w:color="auto" w:fill="FFFFFF"/>
        </w:rPr>
      </w:pPr>
    </w:p>
    <w:p w14:paraId="5699096A" w14:textId="77777777" w:rsidR="003F4CC9" w:rsidRPr="00E64F88" w:rsidRDefault="003F4CC9" w:rsidP="00E64F88">
      <w:pPr>
        <w:pStyle w:val="NoSpacing"/>
        <w:rPr>
          <w:rFonts w:ascii="Verdana" w:eastAsia="Times New Roman" w:hAnsi="Verdana" w:cs="Times New Roman"/>
          <w:shd w:val="clear" w:color="auto" w:fill="FFFFFF"/>
        </w:rPr>
      </w:pPr>
    </w:p>
    <w:p w14:paraId="6928200F" w14:textId="14D9CA95" w:rsidR="007A02A1" w:rsidRPr="007A0421" w:rsidRDefault="00C361CB" w:rsidP="00313D83">
      <w:pPr>
        <w:pStyle w:val="ListParagraph"/>
        <w:numPr>
          <w:ilvl w:val="1"/>
          <w:numId w:val="2"/>
        </w:num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lastRenderedPageBreak/>
        <w:t xml:space="preserve">Contextualizaçāo: </w:t>
      </w:r>
      <w:r w:rsidR="00BA6DBA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CPLP, </w:t>
      </w:r>
      <w:r w:rsidR="000D718B">
        <w:rPr>
          <w:rFonts w:ascii="Verdana" w:eastAsia="Times New Roman" w:hAnsi="Verdana" w:cs="Times New Roman"/>
          <w:b/>
          <w:color w:val="000000"/>
          <w:shd w:val="clear" w:color="auto" w:fill="FFFFFF"/>
        </w:rPr>
        <w:t>D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inâmicas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</w:t>
      </w:r>
      <w:r w:rsidR="000D718B">
        <w:rPr>
          <w:rFonts w:ascii="Verdana" w:eastAsia="Times New Roman" w:hAnsi="Verdana" w:cs="Times New Roman"/>
          <w:b/>
          <w:color w:val="000000"/>
          <w:shd w:val="clear" w:color="auto" w:fill="FFFFFF"/>
        </w:rPr>
        <w:t>M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igratórias</w:t>
      </w:r>
      <w:r w:rsidR="000D718B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</w:t>
      </w:r>
      <w:r w:rsidR="00BA6DBA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e </w:t>
      </w:r>
      <w:r w:rsidR="000D718B">
        <w:rPr>
          <w:rFonts w:ascii="Verdana" w:eastAsia="Times New Roman" w:hAnsi="Verdana" w:cs="Times New Roman"/>
          <w:b/>
          <w:color w:val="000000"/>
          <w:shd w:val="clear" w:color="auto" w:fill="FFFFFF"/>
        </w:rPr>
        <w:t>G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lobalização</w:t>
      </w:r>
    </w:p>
    <w:p w14:paraId="13A68D26" w14:textId="77777777" w:rsidR="00987778" w:rsidRPr="007A0421" w:rsidRDefault="00987778" w:rsidP="00987778">
      <w:p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</w:p>
    <w:p w14:paraId="72ABA1B1" w14:textId="59C902D4" w:rsidR="009316AA" w:rsidRPr="007A0421" w:rsidRDefault="009316AA" w:rsidP="009316AA">
      <w:pPr>
        <w:pStyle w:val="ListParagraph"/>
        <w:ind w:left="0"/>
        <w:jc w:val="both"/>
        <w:rPr>
          <w:rFonts w:ascii="Verdana" w:hAnsi="Verdana"/>
          <w:color w:val="000000"/>
        </w:rPr>
      </w:pPr>
      <w:r w:rsidRPr="007A0421">
        <w:rPr>
          <w:rFonts w:ascii="Verdana" w:hAnsi="Verdana"/>
          <w:color w:val="000000"/>
        </w:rPr>
        <w:t xml:space="preserve">O que hoje constitui o </w:t>
      </w:r>
      <w:r w:rsidR="007A0421" w:rsidRPr="007A0421">
        <w:rPr>
          <w:rFonts w:ascii="Verdana" w:hAnsi="Verdana"/>
          <w:color w:val="000000"/>
        </w:rPr>
        <w:t>espaço</w:t>
      </w:r>
      <w:r w:rsidRPr="007A0421">
        <w:rPr>
          <w:rFonts w:ascii="Verdana" w:hAnsi="Verdana"/>
          <w:color w:val="000000"/>
        </w:rPr>
        <w:t xml:space="preserve"> geográfico da CPLP já foi objecto de migrações internacionais, devidamente enquadradas por uma fase </w:t>
      </w:r>
      <w:r w:rsidR="002204A2" w:rsidRPr="007A0421">
        <w:rPr>
          <w:rFonts w:ascii="Verdana" w:hAnsi="Verdana"/>
          <w:color w:val="000000"/>
        </w:rPr>
        <w:t>específica</w:t>
      </w:r>
      <w:r w:rsidRPr="007A0421">
        <w:rPr>
          <w:rFonts w:ascii="Verdana" w:hAnsi="Verdana"/>
          <w:color w:val="000000"/>
        </w:rPr>
        <w:t xml:space="preserve"> da globalização, a colonização. Neste período o fluxo era da </w:t>
      </w:r>
      <w:r w:rsidR="00054FE5" w:rsidRPr="007A0421">
        <w:rPr>
          <w:rFonts w:ascii="Verdana" w:hAnsi="Verdana"/>
          <w:color w:val="000000"/>
        </w:rPr>
        <w:t xml:space="preserve">então </w:t>
      </w:r>
      <w:r w:rsidR="007A0421" w:rsidRPr="007A0421">
        <w:rPr>
          <w:rFonts w:ascii="Verdana" w:hAnsi="Verdana"/>
          <w:color w:val="000000"/>
        </w:rPr>
        <w:t>metrópole</w:t>
      </w:r>
      <w:r w:rsidR="00E50A00" w:rsidRPr="007A0421">
        <w:rPr>
          <w:rFonts w:ascii="Verdana" w:hAnsi="Verdana"/>
          <w:color w:val="000000"/>
        </w:rPr>
        <w:t xml:space="preserve"> para</w:t>
      </w:r>
      <w:r w:rsidRPr="007A0421">
        <w:rPr>
          <w:rFonts w:ascii="Verdana" w:hAnsi="Verdana"/>
          <w:color w:val="000000"/>
        </w:rPr>
        <w:t xml:space="preserve"> as colonias e serviu bem os propósitos do </w:t>
      </w:r>
      <w:r w:rsidRPr="00A0323F">
        <w:rPr>
          <w:rFonts w:ascii="Verdana" w:hAnsi="Verdana"/>
        </w:rPr>
        <w:t>sistema</w:t>
      </w:r>
      <w:r w:rsidRPr="007A0421">
        <w:rPr>
          <w:rFonts w:ascii="Verdana" w:hAnsi="Verdana"/>
          <w:color w:val="000000"/>
        </w:rPr>
        <w:t>.</w:t>
      </w:r>
      <w:r w:rsidR="00861746" w:rsidRPr="007A0421">
        <w:rPr>
          <w:rFonts w:ascii="Verdana" w:hAnsi="Verdana"/>
          <w:color w:val="000000"/>
        </w:rPr>
        <w:t xml:space="preserve"> </w:t>
      </w:r>
      <w:r w:rsidR="00AB46A3" w:rsidRPr="007A0421">
        <w:rPr>
          <w:rFonts w:ascii="Verdana" w:hAnsi="Verdana"/>
          <w:color w:val="000000"/>
        </w:rPr>
        <w:t>No</w:t>
      </w:r>
      <w:r w:rsidR="00235868" w:rsidRPr="007A0421">
        <w:rPr>
          <w:rFonts w:ascii="Verdana" w:hAnsi="Verdana"/>
          <w:color w:val="000000"/>
        </w:rPr>
        <w:t xml:space="preserve"> </w:t>
      </w:r>
      <w:r w:rsidR="007A0421" w:rsidRPr="007A0421">
        <w:rPr>
          <w:rFonts w:ascii="Verdana" w:hAnsi="Verdana"/>
          <w:color w:val="000000"/>
        </w:rPr>
        <w:t>período</w:t>
      </w:r>
      <w:r w:rsidR="00235868" w:rsidRPr="007A0421">
        <w:rPr>
          <w:rFonts w:ascii="Verdana" w:hAnsi="Verdana"/>
          <w:color w:val="000000"/>
        </w:rPr>
        <w:t xml:space="preserve"> </w:t>
      </w:r>
      <w:r w:rsidR="00AB46A3" w:rsidRPr="007A0421">
        <w:rPr>
          <w:rFonts w:ascii="Verdana" w:hAnsi="Verdana"/>
          <w:color w:val="000000"/>
        </w:rPr>
        <w:t xml:space="preserve">colonial </w:t>
      </w:r>
      <w:r w:rsidR="00642FF6" w:rsidRPr="007A0421">
        <w:rPr>
          <w:rFonts w:ascii="Verdana" w:hAnsi="Verdana"/>
          <w:color w:val="000000"/>
        </w:rPr>
        <w:t>a migração cont</w:t>
      </w:r>
      <w:r w:rsidR="0045275B" w:rsidRPr="007A0421">
        <w:rPr>
          <w:rFonts w:ascii="Verdana" w:hAnsi="Verdana"/>
          <w:color w:val="000000"/>
        </w:rPr>
        <w:t xml:space="preserve">ou com uma </w:t>
      </w:r>
      <w:r w:rsidR="00642FF6" w:rsidRPr="007A0421">
        <w:rPr>
          <w:rFonts w:ascii="Verdana" w:hAnsi="Verdana"/>
          <w:color w:val="000000"/>
        </w:rPr>
        <w:t xml:space="preserve">sintonia </w:t>
      </w:r>
      <w:r w:rsidR="00235868" w:rsidRPr="007A0421">
        <w:rPr>
          <w:rFonts w:ascii="Verdana" w:hAnsi="Verdana"/>
          <w:color w:val="000000"/>
        </w:rPr>
        <w:t>perfeita entre as agendas pol</w:t>
      </w:r>
      <w:r w:rsidR="002204A2">
        <w:rPr>
          <w:rFonts w:ascii="Verdana" w:hAnsi="Verdana"/>
          <w:color w:val="000000"/>
        </w:rPr>
        <w:t>í</w:t>
      </w:r>
      <w:r w:rsidR="00235868" w:rsidRPr="007A0421">
        <w:rPr>
          <w:rFonts w:ascii="Verdana" w:hAnsi="Verdana"/>
          <w:color w:val="000000"/>
        </w:rPr>
        <w:t>ticas</w:t>
      </w:r>
      <w:r w:rsidR="00AB46A3" w:rsidRPr="007A0421">
        <w:rPr>
          <w:rFonts w:ascii="Verdana" w:hAnsi="Verdana"/>
          <w:color w:val="000000"/>
        </w:rPr>
        <w:t xml:space="preserve"> e as </w:t>
      </w:r>
      <w:r w:rsidR="00235868" w:rsidRPr="007A0421">
        <w:rPr>
          <w:rFonts w:ascii="Verdana" w:hAnsi="Verdana"/>
          <w:color w:val="000000"/>
        </w:rPr>
        <w:t xml:space="preserve">necessidades económicas </w:t>
      </w:r>
      <w:r w:rsidR="00235868" w:rsidRPr="00A9608F">
        <w:rPr>
          <w:rFonts w:ascii="Verdana" w:hAnsi="Verdana"/>
          <w:color w:val="000000"/>
        </w:rPr>
        <w:t>do</w:t>
      </w:r>
      <w:r w:rsidR="0034376C" w:rsidRPr="00A9608F">
        <w:rPr>
          <w:rFonts w:ascii="Verdana" w:hAnsi="Verdana"/>
        </w:rPr>
        <w:t xml:space="preserve"> sistema</w:t>
      </w:r>
      <w:r w:rsidR="00235868" w:rsidRPr="007A0421">
        <w:rPr>
          <w:rFonts w:ascii="Verdana" w:hAnsi="Verdana"/>
          <w:color w:val="000000"/>
        </w:rPr>
        <w:t xml:space="preserve">. Ou seja, estiveram reunidas as </w:t>
      </w:r>
      <w:r w:rsidR="007A0421" w:rsidRPr="007A0421">
        <w:rPr>
          <w:rFonts w:ascii="Verdana" w:hAnsi="Verdana"/>
          <w:color w:val="000000"/>
        </w:rPr>
        <w:t>condições</w:t>
      </w:r>
      <w:r w:rsidR="00AB46A3" w:rsidRPr="007A0421">
        <w:rPr>
          <w:rFonts w:ascii="Verdana" w:hAnsi="Verdana"/>
          <w:color w:val="000000"/>
        </w:rPr>
        <w:t xml:space="preserve"> obje</w:t>
      </w:r>
      <w:r w:rsidR="00235868" w:rsidRPr="007A0421">
        <w:rPr>
          <w:rFonts w:ascii="Verdana" w:hAnsi="Verdana"/>
          <w:color w:val="000000"/>
        </w:rPr>
        <w:t>ctivas e subjectivas para que o</w:t>
      </w:r>
      <w:r w:rsidR="00AB46A3" w:rsidRPr="007A0421">
        <w:rPr>
          <w:rFonts w:ascii="Verdana" w:hAnsi="Verdana"/>
          <w:color w:val="000000"/>
        </w:rPr>
        <w:t>s</w:t>
      </w:r>
      <w:r w:rsidR="00235868" w:rsidRPr="007A0421">
        <w:rPr>
          <w:rFonts w:ascii="Verdana" w:hAnsi="Verdana"/>
          <w:color w:val="000000"/>
        </w:rPr>
        <w:t xml:space="preserve"> fluxo</w:t>
      </w:r>
      <w:r w:rsidR="00AB46A3" w:rsidRPr="007A0421">
        <w:rPr>
          <w:rFonts w:ascii="Verdana" w:hAnsi="Verdana"/>
          <w:color w:val="000000"/>
        </w:rPr>
        <w:t>s</w:t>
      </w:r>
      <w:r w:rsidR="00235868" w:rsidRPr="007A0421">
        <w:rPr>
          <w:rFonts w:ascii="Verdana" w:hAnsi="Verdana"/>
          <w:color w:val="000000"/>
        </w:rPr>
        <w:t xml:space="preserve"> </w:t>
      </w:r>
      <w:r w:rsidR="00642FF6" w:rsidRPr="007A0421">
        <w:rPr>
          <w:rFonts w:ascii="Verdana" w:hAnsi="Verdana"/>
          <w:color w:val="000000"/>
        </w:rPr>
        <w:t xml:space="preserve">não </w:t>
      </w:r>
      <w:r w:rsidR="007A0421" w:rsidRPr="007A0421">
        <w:rPr>
          <w:rFonts w:ascii="Verdana" w:hAnsi="Verdana"/>
          <w:color w:val="000000"/>
        </w:rPr>
        <w:t>só</w:t>
      </w:r>
      <w:r w:rsidR="00642FF6" w:rsidRPr="007A0421">
        <w:rPr>
          <w:rFonts w:ascii="Verdana" w:hAnsi="Verdana"/>
          <w:color w:val="000000"/>
        </w:rPr>
        <w:t xml:space="preserve"> </w:t>
      </w:r>
      <w:r w:rsidR="00235868" w:rsidRPr="007A0421">
        <w:rPr>
          <w:rFonts w:ascii="Verdana" w:hAnsi="Verdana"/>
          <w:color w:val="000000"/>
        </w:rPr>
        <w:t>acontecesse</w:t>
      </w:r>
      <w:r w:rsidR="00AB46A3" w:rsidRPr="007A0421">
        <w:rPr>
          <w:rFonts w:ascii="Verdana" w:hAnsi="Verdana"/>
          <w:color w:val="000000"/>
        </w:rPr>
        <w:t>m</w:t>
      </w:r>
      <w:r w:rsidR="00642FF6" w:rsidRPr="007A0421">
        <w:rPr>
          <w:rFonts w:ascii="Verdana" w:hAnsi="Verdana"/>
          <w:color w:val="000000"/>
        </w:rPr>
        <w:t xml:space="preserve"> como </w:t>
      </w:r>
      <w:r w:rsidR="002204A2" w:rsidRPr="007A0421">
        <w:rPr>
          <w:rFonts w:ascii="Verdana" w:hAnsi="Verdana"/>
          <w:color w:val="000000"/>
        </w:rPr>
        <w:t>fo</w:t>
      </w:r>
      <w:r w:rsidR="002204A2">
        <w:rPr>
          <w:rFonts w:ascii="Verdana" w:hAnsi="Verdana"/>
          <w:color w:val="000000"/>
        </w:rPr>
        <w:t>sse</w:t>
      </w:r>
      <w:r w:rsidR="002204A2" w:rsidRPr="007A0421">
        <w:rPr>
          <w:rFonts w:ascii="Verdana" w:hAnsi="Verdana"/>
          <w:color w:val="000000"/>
        </w:rPr>
        <w:t xml:space="preserve">m </w:t>
      </w:r>
      <w:r w:rsidR="00642FF6" w:rsidRPr="007A0421">
        <w:rPr>
          <w:rFonts w:ascii="Verdana" w:hAnsi="Verdana"/>
          <w:color w:val="000000"/>
        </w:rPr>
        <w:t>amplamente promovidos</w:t>
      </w:r>
      <w:r w:rsidR="00AB46A3" w:rsidRPr="007A0421">
        <w:rPr>
          <w:rFonts w:ascii="Verdana" w:hAnsi="Verdana"/>
          <w:color w:val="000000"/>
        </w:rPr>
        <w:t>, particularmente</w:t>
      </w:r>
      <w:r w:rsidR="00CD7FEB" w:rsidRPr="007A0421">
        <w:rPr>
          <w:rFonts w:ascii="Verdana" w:hAnsi="Verdana"/>
          <w:color w:val="000000"/>
        </w:rPr>
        <w:t>,</w:t>
      </w:r>
      <w:r w:rsidR="00AB46A3" w:rsidRPr="007A0421">
        <w:rPr>
          <w:rFonts w:ascii="Verdana" w:hAnsi="Verdana"/>
          <w:color w:val="000000"/>
        </w:rPr>
        <w:t xml:space="preserve"> </w:t>
      </w:r>
      <w:r w:rsidR="002204A2">
        <w:rPr>
          <w:rFonts w:ascii="Verdana" w:hAnsi="Verdana"/>
          <w:color w:val="000000"/>
        </w:rPr>
        <w:t>pel</w:t>
      </w:r>
      <w:r w:rsidR="00AB46A3" w:rsidRPr="007A0421">
        <w:rPr>
          <w:rFonts w:ascii="Verdana" w:hAnsi="Verdana"/>
          <w:color w:val="000000"/>
        </w:rPr>
        <w:t>o facto dos países destinatários serem países periféricos e anexados. Ou seja</w:t>
      </w:r>
      <w:r w:rsidR="00642FF6" w:rsidRPr="007A0421">
        <w:rPr>
          <w:rFonts w:ascii="Verdana" w:hAnsi="Verdana"/>
          <w:color w:val="000000"/>
        </w:rPr>
        <w:t>,</w:t>
      </w:r>
      <w:r w:rsidR="00AB46A3" w:rsidRPr="007A0421">
        <w:rPr>
          <w:rFonts w:ascii="Verdana" w:hAnsi="Verdana"/>
          <w:color w:val="000000"/>
        </w:rPr>
        <w:t xml:space="preserve"> a dominação foi um ingrediente importante. </w:t>
      </w:r>
    </w:p>
    <w:p w14:paraId="52F9D776" w14:textId="77777777" w:rsidR="00E50A00" w:rsidRPr="007A0421" w:rsidRDefault="00E50A00" w:rsidP="009316AA">
      <w:pPr>
        <w:pStyle w:val="ListParagraph"/>
        <w:ind w:left="0"/>
        <w:jc w:val="both"/>
        <w:rPr>
          <w:rFonts w:ascii="Verdana" w:hAnsi="Verdana"/>
          <w:color w:val="000000"/>
        </w:rPr>
      </w:pPr>
    </w:p>
    <w:p w14:paraId="55CB9FE2" w14:textId="1EDD3851" w:rsidR="00E50A00" w:rsidRPr="007A0421" w:rsidRDefault="0060405A" w:rsidP="009316AA">
      <w:pPr>
        <w:pStyle w:val="ListParagraph"/>
        <w:ind w:left="0"/>
        <w:jc w:val="both"/>
        <w:rPr>
          <w:rFonts w:ascii="Verdana" w:hAnsi="Verdana"/>
          <w:color w:val="000000"/>
        </w:rPr>
      </w:pPr>
      <w:r w:rsidRPr="007A0421">
        <w:rPr>
          <w:rFonts w:ascii="Verdana" w:hAnsi="Verdana"/>
          <w:color w:val="000000"/>
        </w:rPr>
        <w:t>O espaç</w:t>
      </w:r>
      <w:r w:rsidR="00E50A00" w:rsidRPr="007A0421">
        <w:rPr>
          <w:rFonts w:ascii="Verdana" w:hAnsi="Verdana"/>
          <w:color w:val="000000"/>
        </w:rPr>
        <w:t>o col</w:t>
      </w:r>
      <w:r w:rsidRPr="007A0421">
        <w:rPr>
          <w:rFonts w:ascii="Verdana" w:hAnsi="Verdana"/>
          <w:color w:val="000000"/>
        </w:rPr>
        <w:t xml:space="preserve">onial </w:t>
      </w:r>
      <w:r w:rsidR="0034376C">
        <w:rPr>
          <w:rFonts w:ascii="Verdana" w:hAnsi="Verdana"/>
          <w:color w:val="000000"/>
        </w:rPr>
        <w:t xml:space="preserve">transmuta-se em </w:t>
      </w:r>
      <w:r w:rsidR="00E50A00" w:rsidRPr="007A0421">
        <w:rPr>
          <w:rFonts w:ascii="Verdana" w:hAnsi="Verdana"/>
          <w:color w:val="000000"/>
        </w:rPr>
        <w:t xml:space="preserve">CPLP onde a correlação </w:t>
      </w:r>
      <w:r w:rsidRPr="007A0421">
        <w:rPr>
          <w:rFonts w:ascii="Verdana" w:hAnsi="Verdana"/>
          <w:color w:val="000000"/>
        </w:rPr>
        <w:t>de forç</w:t>
      </w:r>
      <w:r w:rsidR="00E50A00" w:rsidRPr="007A0421">
        <w:rPr>
          <w:rFonts w:ascii="Verdana" w:hAnsi="Verdana"/>
          <w:color w:val="000000"/>
        </w:rPr>
        <w:t xml:space="preserve">as entre </w:t>
      </w:r>
      <w:r w:rsidR="00CD7FEB" w:rsidRPr="007A0421">
        <w:rPr>
          <w:rFonts w:ascii="Verdana" w:hAnsi="Verdana"/>
          <w:color w:val="000000"/>
        </w:rPr>
        <w:t>Estados/</w:t>
      </w:r>
      <w:r w:rsidR="00502E61" w:rsidRPr="007A0421">
        <w:rPr>
          <w:rFonts w:ascii="Verdana" w:hAnsi="Verdana"/>
          <w:color w:val="000000"/>
        </w:rPr>
        <w:t xml:space="preserve">povos muda </w:t>
      </w:r>
      <w:r w:rsidR="0068381A" w:rsidRPr="007A0421">
        <w:rPr>
          <w:rFonts w:ascii="Verdana" w:hAnsi="Verdana"/>
          <w:color w:val="000000"/>
        </w:rPr>
        <w:t>de forma radical</w:t>
      </w:r>
      <w:r w:rsidR="00502E61" w:rsidRPr="007A0421">
        <w:rPr>
          <w:rFonts w:ascii="Verdana" w:hAnsi="Verdana"/>
          <w:color w:val="000000"/>
        </w:rPr>
        <w:t xml:space="preserve"> e consequentemente </w:t>
      </w:r>
      <w:r w:rsidRPr="007A0421">
        <w:rPr>
          <w:rFonts w:ascii="Verdana" w:hAnsi="Verdana"/>
          <w:color w:val="000000"/>
        </w:rPr>
        <w:t xml:space="preserve">também muda </w:t>
      </w:r>
      <w:r w:rsidR="001F5279">
        <w:rPr>
          <w:rFonts w:ascii="Verdana" w:hAnsi="Verdana"/>
          <w:color w:val="000000"/>
        </w:rPr>
        <w:t>a ló</w:t>
      </w:r>
      <w:r w:rsidR="00502E61" w:rsidRPr="007A0421">
        <w:rPr>
          <w:rFonts w:ascii="Verdana" w:hAnsi="Verdana"/>
          <w:color w:val="000000"/>
        </w:rPr>
        <w:t xml:space="preserve">gica subjacente aos </w:t>
      </w:r>
      <w:r w:rsidR="004E227E" w:rsidRPr="007A0421">
        <w:rPr>
          <w:rFonts w:ascii="Verdana" w:hAnsi="Verdana"/>
          <w:color w:val="000000"/>
        </w:rPr>
        <w:t xml:space="preserve">fluxos </w:t>
      </w:r>
      <w:r w:rsidR="007A0421" w:rsidRPr="007A0421">
        <w:rPr>
          <w:rFonts w:ascii="Verdana" w:hAnsi="Verdana"/>
          <w:color w:val="000000"/>
        </w:rPr>
        <w:t>migratórios</w:t>
      </w:r>
      <w:r w:rsidR="00502E61" w:rsidRPr="007A0421">
        <w:rPr>
          <w:rFonts w:ascii="Verdana" w:hAnsi="Verdana"/>
          <w:color w:val="000000"/>
        </w:rPr>
        <w:t>. Os novos países Africanos</w:t>
      </w:r>
      <w:r w:rsidRPr="007A0421">
        <w:rPr>
          <w:rFonts w:ascii="Verdana" w:hAnsi="Verdana"/>
          <w:color w:val="000000"/>
        </w:rPr>
        <w:t xml:space="preserve"> independentes</w:t>
      </w:r>
      <w:r w:rsidR="00D075A6">
        <w:rPr>
          <w:rFonts w:ascii="Verdana" w:hAnsi="Verdana"/>
          <w:color w:val="000000"/>
        </w:rPr>
        <w:t>, com algumas excepçõe</w:t>
      </w:r>
      <w:r w:rsidR="00502E61" w:rsidRPr="007A0421">
        <w:rPr>
          <w:rFonts w:ascii="Verdana" w:hAnsi="Verdana"/>
          <w:color w:val="000000"/>
        </w:rPr>
        <w:t xml:space="preserve">s, não conseguem satisfazer as necessidades básicas das populações e as migrações </w:t>
      </w:r>
      <w:r w:rsidR="009B1494">
        <w:rPr>
          <w:rFonts w:ascii="Verdana" w:hAnsi="Verdana"/>
          <w:color w:val="000000"/>
        </w:rPr>
        <w:t>intensificam-se</w:t>
      </w:r>
      <w:r w:rsidR="00502E61" w:rsidRPr="007A0421">
        <w:rPr>
          <w:rFonts w:ascii="Verdana" w:hAnsi="Verdana"/>
          <w:color w:val="000000"/>
        </w:rPr>
        <w:t xml:space="preserve"> como alternativa para as populações. Esta migração espontânea</w:t>
      </w:r>
      <w:r w:rsidR="004E227E" w:rsidRPr="007A0421">
        <w:rPr>
          <w:rFonts w:ascii="Verdana" w:hAnsi="Verdana"/>
          <w:color w:val="000000"/>
        </w:rPr>
        <w:t xml:space="preserve">, no </w:t>
      </w:r>
      <w:r w:rsidR="007A0421" w:rsidRPr="007A0421">
        <w:rPr>
          <w:rFonts w:ascii="Verdana" w:hAnsi="Verdana"/>
          <w:color w:val="000000"/>
        </w:rPr>
        <w:t>espaço</w:t>
      </w:r>
      <w:r w:rsidR="004E227E" w:rsidRPr="007A0421">
        <w:rPr>
          <w:rFonts w:ascii="Verdana" w:hAnsi="Verdana"/>
          <w:color w:val="000000"/>
        </w:rPr>
        <w:t xml:space="preserve"> da CPLP, das </w:t>
      </w:r>
      <w:r w:rsidR="004D1CD4" w:rsidRPr="007A0421">
        <w:rPr>
          <w:rFonts w:ascii="Verdana" w:hAnsi="Verdana"/>
          <w:color w:val="000000"/>
        </w:rPr>
        <w:t xml:space="preserve">“ditas </w:t>
      </w:r>
      <w:r w:rsidR="004E227E" w:rsidRPr="007A0421">
        <w:rPr>
          <w:rFonts w:ascii="Verdana" w:hAnsi="Verdana"/>
          <w:color w:val="000000"/>
        </w:rPr>
        <w:t>periferias</w:t>
      </w:r>
      <w:r w:rsidR="004D1CD4" w:rsidRPr="007A0421">
        <w:rPr>
          <w:rFonts w:ascii="Verdana" w:hAnsi="Verdana"/>
          <w:color w:val="000000"/>
        </w:rPr>
        <w:t>”</w:t>
      </w:r>
      <w:r w:rsidR="004E227E" w:rsidRPr="007A0421">
        <w:rPr>
          <w:rFonts w:ascii="Verdana" w:hAnsi="Verdana"/>
          <w:color w:val="000000"/>
        </w:rPr>
        <w:t xml:space="preserve"> para o</w:t>
      </w:r>
      <w:r w:rsidR="004D1CD4" w:rsidRPr="007A0421">
        <w:rPr>
          <w:rFonts w:ascii="Verdana" w:hAnsi="Verdana"/>
          <w:color w:val="000000"/>
        </w:rPr>
        <w:t>s “ditos</w:t>
      </w:r>
      <w:r w:rsidR="004E227E" w:rsidRPr="007A0421">
        <w:rPr>
          <w:rFonts w:ascii="Verdana" w:hAnsi="Verdana"/>
          <w:color w:val="000000"/>
        </w:rPr>
        <w:t xml:space="preserve"> centro</w:t>
      </w:r>
      <w:r w:rsidR="004D1CD4" w:rsidRPr="007A0421">
        <w:rPr>
          <w:rFonts w:ascii="Verdana" w:hAnsi="Verdana"/>
          <w:color w:val="000000"/>
        </w:rPr>
        <w:t>s”</w:t>
      </w:r>
      <w:r w:rsidR="004E227E" w:rsidRPr="007A0421">
        <w:rPr>
          <w:rFonts w:ascii="Verdana" w:hAnsi="Verdana"/>
          <w:color w:val="000000"/>
        </w:rPr>
        <w:t xml:space="preserve"> </w:t>
      </w:r>
      <w:r w:rsidR="00502E61" w:rsidRPr="007A0421">
        <w:rPr>
          <w:rFonts w:ascii="Verdana" w:hAnsi="Verdana"/>
          <w:color w:val="000000"/>
        </w:rPr>
        <w:t xml:space="preserve">como </w:t>
      </w:r>
      <w:r w:rsidR="007A0421" w:rsidRPr="007A0421">
        <w:rPr>
          <w:rFonts w:ascii="Verdana" w:hAnsi="Verdana"/>
          <w:color w:val="000000"/>
        </w:rPr>
        <w:t>estratégia</w:t>
      </w:r>
      <w:r w:rsidR="00502E61" w:rsidRPr="007A0421">
        <w:rPr>
          <w:rFonts w:ascii="Verdana" w:hAnsi="Verdana"/>
          <w:color w:val="000000"/>
        </w:rPr>
        <w:t xml:space="preserve"> de sobrevivência </w:t>
      </w:r>
      <w:r w:rsidR="004E227E" w:rsidRPr="007A0421">
        <w:rPr>
          <w:rFonts w:ascii="Verdana" w:hAnsi="Verdana"/>
          <w:color w:val="000000"/>
        </w:rPr>
        <w:t xml:space="preserve">alinha-se com o que já </w:t>
      </w:r>
      <w:r w:rsidR="0045275B" w:rsidRPr="007A0421">
        <w:rPr>
          <w:rFonts w:ascii="Verdana" w:hAnsi="Verdana"/>
          <w:color w:val="000000"/>
        </w:rPr>
        <w:t>acon</w:t>
      </w:r>
      <w:r w:rsidR="004E227E" w:rsidRPr="007A0421">
        <w:rPr>
          <w:rFonts w:ascii="Verdana" w:hAnsi="Verdana"/>
          <w:color w:val="000000"/>
        </w:rPr>
        <w:t>tecia em outras latitudes e bastante com</w:t>
      </w:r>
      <w:r w:rsidR="0045275B" w:rsidRPr="007A0421">
        <w:rPr>
          <w:rFonts w:ascii="Verdana" w:hAnsi="Verdana"/>
          <w:color w:val="000000"/>
        </w:rPr>
        <w:t>u</w:t>
      </w:r>
      <w:r w:rsidR="003F0426" w:rsidRPr="007A0421">
        <w:rPr>
          <w:rFonts w:ascii="Verdana" w:hAnsi="Verdana"/>
          <w:color w:val="000000"/>
        </w:rPr>
        <w:t xml:space="preserve">m durante os 30 anos gloriosos. Mas também o fluxo </w:t>
      </w:r>
      <w:r w:rsidR="004D74E9" w:rsidRPr="007A0421">
        <w:rPr>
          <w:rFonts w:ascii="Verdana" w:hAnsi="Verdana"/>
          <w:color w:val="000000"/>
        </w:rPr>
        <w:t>contrário</w:t>
      </w:r>
      <w:r w:rsidR="003F0426" w:rsidRPr="007A0421">
        <w:rPr>
          <w:rFonts w:ascii="Verdana" w:hAnsi="Verdana"/>
          <w:color w:val="000000"/>
        </w:rPr>
        <w:t xml:space="preserve"> acontece particularmente com o fim das guerras em Angola e </w:t>
      </w:r>
      <w:r w:rsidR="007A0421" w:rsidRPr="007A0421">
        <w:rPr>
          <w:rFonts w:ascii="Verdana" w:hAnsi="Verdana"/>
          <w:color w:val="000000"/>
        </w:rPr>
        <w:t>Moçambique</w:t>
      </w:r>
      <w:r w:rsidR="00632946">
        <w:rPr>
          <w:rFonts w:ascii="Verdana" w:hAnsi="Verdana"/>
          <w:color w:val="000000"/>
        </w:rPr>
        <w:t>,</w:t>
      </w:r>
      <w:r w:rsidR="003F0426" w:rsidRPr="007A0421">
        <w:rPr>
          <w:rFonts w:ascii="Verdana" w:hAnsi="Verdana"/>
          <w:color w:val="000000"/>
        </w:rPr>
        <w:t xml:space="preserve"> o forte crescimento </w:t>
      </w:r>
      <w:r w:rsidR="007A0421" w:rsidRPr="007A0421">
        <w:rPr>
          <w:rFonts w:ascii="Verdana" w:hAnsi="Verdana"/>
          <w:color w:val="000000"/>
        </w:rPr>
        <w:t>económico</w:t>
      </w:r>
      <w:r w:rsidR="003F0426" w:rsidRPr="007A0421">
        <w:rPr>
          <w:rFonts w:ascii="Verdana" w:hAnsi="Verdana"/>
          <w:color w:val="000000"/>
        </w:rPr>
        <w:t xml:space="preserve"> que estes países </w:t>
      </w:r>
      <w:r w:rsidR="007A0421" w:rsidRPr="007A0421">
        <w:rPr>
          <w:rFonts w:ascii="Verdana" w:hAnsi="Verdana"/>
          <w:color w:val="000000"/>
        </w:rPr>
        <w:t>experimentaram</w:t>
      </w:r>
      <w:r w:rsidR="003F0426" w:rsidRPr="007A0421">
        <w:rPr>
          <w:rFonts w:ascii="Verdana" w:hAnsi="Verdana"/>
          <w:color w:val="000000"/>
        </w:rPr>
        <w:t xml:space="preserve"> antes da crise internacional</w:t>
      </w:r>
      <w:r w:rsidR="00632946">
        <w:rPr>
          <w:rFonts w:ascii="Verdana" w:hAnsi="Verdana"/>
          <w:color w:val="000000"/>
        </w:rPr>
        <w:t>,</w:t>
      </w:r>
      <w:r w:rsidR="003F0426" w:rsidRPr="007A0421">
        <w:rPr>
          <w:rFonts w:ascii="Verdana" w:hAnsi="Verdana"/>
          <w:color w:val="000000"/>
        </w:rPr>
        <w:t xml:space="preserve"> da baixa do </w:t>
      </w:r>
      <w:r w:rsidR="007A0421" w:rsidRPr="007A0421">
        <w:rPr>
          <w:rFonts w:ascii="Verdana" w:hAnsi="Verdana"/>
          <w:color w:val="000000"/>
        </w:rPr>
        <w:t>preço</w:t>
      </w:r>
      <w:r w:rsidR="003F0426" w:rsidRPr="007A0421">
        <w:rPr>
          <w:rFonts w:ascii="Verdana" w:hAnsi="Verdana"/>
          <w:color w:val="000000"/>
        </w:rPr>
        <w:t xml:space="preserve"> do petróleo</w:t>
      </w:r>
      <w:r w:rsidR="00632946">
        <w:rPr>
          <w:rFonts w:ascii="Verdana" w:hAnsi="Verdana"/>
          <w:color w:val="000000"/>
        </w:rPr>
        <w:t xml:space="preserve"> e a recessão económica em Portugal com as políticas de austeridade</w:t>
      </w:r>
      <w:r w:rsidR="003F0426" w:rsidRPr="007A0421">
        <w:rPr>
          <w:rFonts w:ascii="Verdana" w:hAnsi="Verdana"/>
          <w:color w:val="000000"/>
        </w:rPr>
        <w:t>.</w:t>
      </w:r>
      <w:r w:rsidR="00632946">
        <w:rPr>
          <w:rFonts w:ascii="Verdana" w:hAnsi="Verdana"/>
          <w:color w:val="000000"/>
        </w:rPr>
        <w:t xml:space="preserve"> Este fluxo norte – sul acontece pelas mesmas razões que o fluxo sul – norte. </w:t>
      </w:r>
    </w:p>
    <w:p w14:paraId="5EC63B19" w14:textId="77777777" w:rsidR="003F0426" w:rsidRPr="007A0421" w:rsidRDefault="003F0426" w:rsidP="009316AA">
      <w:pPr>
        <w:pStyle w:val="ListParagraph"/>
        <w:ind w:left="0"/>
        <w:jc w:val="both"/>
        <w:rPr>
          <w:rFonts w:ascii="Verdana" w:hAnsi="Verdana"/>
          <w:color w:val="000000"/>
        </w:rPr>
      </w:pPr>
    </w:p>
    <w:p w14:paraId="0782C787" w14:textId="0808A57A" w:rsidR="00BF2FE5" w:rsidRPr="007A0421" w:rsidRDefault="00BF2FE5" w:rsidP="009316AA">
      <w:pPr>
        <w:pStyle w:val="ListParagraph"/>
        <w:ind w:left="0"/>
        <w:jc w:val="both"/>
        <w:rPr>
          <w:rFonts w:ascii="Verdana" w:hAnsi="Verdana"/>
          <w:color w:val="000000"/>
        </w:rPr>
      </w:pPr>
      <w:r w:rsidRPr="007A0421">
        <w:rPr>
          <w:rFonts w:ascii="Verdana" w:hAnsi="Verdana"/>
          <w:color w:val="000000"/>
        </w:rPr>
        <w:t xml:space="preserve">No </w:t>
      </w:r>
      <w:r w:rsidR="007A0421" w:rsidRPr="007A0421">
        <w:rPr>
          <w:rFonts w:ascii="Verdana" w:hAnsi="Verdana"/>
          <w:color w:val="000000"/>
        </w:rPr>
        <w:t>espaço</w:t>
      </w:r>
      <w:r w:rsidRPr="007A0421">
        <w:rPr>
          <w:rFonts w:ascii="Verdana" w:hAnsi="Verdana"/>
          <w:color w:val="000000"/>
        </w:rPr>
        <w:t xml:space="preserve"> da CPLP a </w:t>
      </w:r>
      <w:r w:rsidR="003F46E6">
        <w:rPr>
          <w:rFonts w:ascii="Verdana" w:hAnsi="Verdana"/>
          <w:color w:val="000000"/>
        </w:rPr>
        <w:t xml:space="preserve">clássica </w:t>
      </w:r>
      <w:r w:rsidR="00F50A67">
        <w:rPr>
          <w:rFonts w:ascii="Verdana" w:hAnsi="Verdana"/>
          <w:color w:val="000000"/>
        </w:rPr>
        <w:t>ló</w:t>
      </w:r>
      <w:r w:rsidRPr="007A0421">
        <w:rPr>
          <w:rFonts w:ascii="Verdana" w:hAnsi="Verdana"/>
          <w:color w:val="000000"/>
        </w:rPr>
        <w:t xml:space="preserve">gica </w:t>
      </w:r>
      <w:r w:rsidR="006B093E" w:rsidRPr="007A0421">
        <w:rPr>
          <w:rFonts w:ascii="Verdana" w:hAnsi="Verdana"/>
          <w:color w:val="000000"/>
        </w:rPr>
        <w:t xml:space="preserve">migratória </w:t>
      </w:r>
      <w:r w:rsidR="003F46E6">
        <w:rPr>
          <w:rFonts w:ascii="Verdana" w:hAnsi="Verdana"/>
          <w:color w:val="000000"/>
        </w:rPr>
        <w:t>“p</w:t>
      </w:r>
      <w:r w:rsidRPr="007A0421">
        <w:rPr>
          <w:rFonts w:ascii="Verdana" w:hAnsi="Verdana"/>
          <w:color w:val="000000"/>
        </w:rPr>
        <w:t>eriferia</w:t>
      </w:r>
      <w:r w:rsidR="003F46E6">
        <w:rPr>
          <w:rFonts w:ascii="Verdana" w:hAnsi="Verdana"/>
          <w:color w:val="000000"/>
        </w:rPr>
        <w:t>-centro”</w:t>
      </w:r>
      <w:r w:rsidRPr="007A0421">
        <w:rPr>
          <w:rFonts w:ascii="Verdana" w:hAnsi="Verdana"/>
          <w:color w:val="000000"/>
        </w:rPr>
        <w:t xml:space="preserve"> fica ligeiramente baralhada. </w:t>
      </w:r>
      <w:r w:rsidR="006B093E" w:rsidRPr="007A0421">
        <w:rPr>
          <w:rFonts w:ascii="Verdana" w:hAnsi="Verdana"/>
          <w:color w:val="000000"/>
        </w:rPr>
        <w:t xml:space="preserve">A </w:t>
      </w:r>
      <w:r w:rsidR="007A0421" w:rsidRPr="007A0421">
        <w:rPr>
          <w:rFonts w:ascii="Verdana" w:hAnsi="Verdana"/>
          <w:color w:val="000000"/>
        </w:rPr>
        <w:t>noção</w:t>
      </w:r>
      <w:r w:rsidR="006B093E" w:rsidRPr="007A0421">
        <w:rPr>
          <w:rFonts w:ascii="Verdana" w:hAnsi="Verdana"/>
          <w:color w:val="000000"/>
        </w:rPr>
        <w:t xml:space="preserve"> de</w:t>
      </w:r>
      <w:r w:rsidRPr="007A0421">
        <w:rPr>
          <w:rFonts w:ascii="Verdana" w:hAnsi="Verdana"/>
          <w:color w:val="000000"/>
        </w:rPr>
        <w:t xml:space="preserve"> centro</w:t>
      </w:r>
      <w:r w:rsidR="004D74E9">
        <w:rPr>
          <w:rFonts w:ascii="Verdana" w:hAnsi="Verdana"/>
          <w:color w:val="000000"/>
        </w:rPr>
        <w:t>,</w:t>
      </w:r>
      <w:r w:rsidRPr="007A0421">
        <w:rPr>
          <w:rFonts w:ascii="Verdana" w:hAnsi="Verdana"/>
          <w:color w:val="000000"/>
        </w:rPr>
        <w:t xml:space="preserve"> </w:t>
      </w:r>
      <w:r w:rsidR="004D74E9">
        <w:rPr>
          <w:rFonts w:ascii="Verdana" w:hAnsi="Verdana"/>
          <w:color w:val="000000"/>
        </w:rPr>
        <w:t>como uma</w:t>
      </w:r>
      <w:r w:rsidRPr="007A0421">
        <w:rPr>
          <w:rFonts w:ascii="Verdana" w:hAnsi="Verdana"/>
          <w:color w:val="000000"/>
        </w:rPr>
        <w:t xml:space="preserve"> locomotiva do crescimento económico </w:t>
      </w:r>
      <w:r w:rsidR="004D74E9">
        <w:rPr>
          <w:rFonts w:ascii="Verdana" w:hAnsi="Verdana"/>
          <w:color w:val="000000"/>
        </w:rPr>
        <w:t>com</w:t>
      </w:r>
      <w:r w:rsidR="00883B20" w:rsidRPr="007A0421">
        <w:rPr>
          <w:rFonts w:ascii="Verdana" w:hAnsi="Verdana"/>
          <w:color w:val="000000"/>
        </w:rPr>
        <w:t xml:space="preserve"> </w:t>
      </w:r>
      <w:r w:rsidRPr="007A0421">
        <w:rPr>
          <w:rFonts w:ascii="Verdana" w:hAnsi="Verdana"/>
          <w:color w:val="000000"/>
        </w:rPr>
        <w:t xml:space="preserve">uma periferia a reboque, perante economias </w:t>
      </w:r>
      <w:r w:rsidR="00883B20" w:rsidRPr="007A0421">
        <w:rPr>
          <w:rFonts w:ascii="Verdana" w:hAnsi="Verdana"/>
          <w:color w:val="000000"/>
        </w:rPr>
        <w:t xml:space="preserve">antes </w:t>
      </w:r>
      <w:r w:rsidR="007A0421" w:rsidRPr="007A0421">
        <w:rPr>
          <w:rFonts w:ascii="Verdana" w:hAnsi="Verdana"/>
          <w:color w:val="000000"/>
        </w:rPr>
        <w:t>periféricas,</w:t>
      </w:r>
      <w:r w:rsidR="00883B20" w:rsidRPr="007A0421">
        <w:rPr>
          <w:rFonts w:ascii="Verdana" w:hAnsi="Verdana"/>
          <w:color w:val="000000"/>
        </w:rPr>
        <w:t xml:space="preserve"> mas nos dias de hoje </w:t>
      </w:r>
      <w:r w:rsidRPr="007A0421">
        <w:rPr>
          <w:rFonts w:ascii="Verdana" w:hAnsi="Verdana"/>
          <w:color w:val="000000"/>
        </w:rPr>
        <w:t>com um forte potencial</w:t>
      </w:r>
      <w:r w:rsidR="00883B20" w:rsidRPr="007A0421">
        <w:rPr>
          <w:rFonts w:ascii="Verdana" w:hAnsi="Verdana"/>
          <w:color w:val="000000"/>
        </w:rPr>
        <w:t xml:space="preserve"> económico</w:t>
      </w:r>
      <w:r w:rsidR="008A724C" w:rsidRPr="007A0421">
        <w:rPr>
          <w:rFonts w:ascii="Verdana" w:hAnsi="Verdana"/>
          <w:color w:val="000000"/>
        </w:rPr>
        <w:t xml:space="preserve"> como Angola e </w:t>
      </w:r>
      <w:r w:rsidR="007A0421" w:rsidRPr="007A0421">
        <w:rPr>
          <w:rFonts w:ascii="Verdana" w:hAnsi="Verdana"/>
          <w:color w:val="000000"/>
        </w:rPr>
        <w:t>Moçambique</w:t>
      </w:r>
      <w:r w:rsidR="008A724C" w:rsidRPr="007A0421">
        <w:rPr>
          <w:rFonts w:ascii="Verdana" w:hAnsi="Verdana"/>
          <w:color w:val="000000"/>
        </w:rPr>
        <w:t xml:space="preserve">, </w:t>
      </w:r>
      <w:r w:rsidR="00883B20" w:rsidRPr="007A0421">
        <w:rPr>
          <w:rFonts w:ascii="Verdana" w:hAnsi="Verdana"/>
          <w:color w:val="000000"/>
        </w:rPr>
        <w:t xml:space="preserve">fica esbatida. </w:t>
      </w:r>
      <w:r w:rsidR="005223B3" w:rsidRPr="007A0421">
        <w:rPr>
          <w:rFonts w:ascii="Verdana" w:hAnsi="Verdana"/>
          <w:color w:val="000000"/>
        </w:rPr>
        <w:t xml:space="preserve">Se a evolução </w:t>
      </w:r>
      <w:r w:rsidR="00F50A67">
        <w:rPr>
          <w:rFonts w:ascii="Verdana" w:hAnsi="Verdana"/>
          <w:color w:val="000000"/>
        </w:rPr>
        <w:t xml:space="preserve">do </w:t>
      </w:r>
      <w:r w:rsidR="004D74E9">
        <w:rPr>
          <w:rFonts w:ascii="Verdana" w:hAnsi="Verdana"/>
          <w:color w:val="000000"/>
        </w:rPr>
        <w:t>pós-independência</w:t>
      </w:r>
      <w:r w:rsidR="00F50A67">
        <w:rPr>
          <w:rFonts w:ascii="Verdana" w:hAnsi="Verdana"/>
          <w:color w:val="000000"/>
        </w:rPr>
        <w:t xml:space="preserve"> </w:t>
      </w:r>
      <w:r w:rsidR="005223B3" w:rsidRPr="007A0421">
        <w:rPr>
          <w:rFonts w:ascii="Verdana" w:hAnsi="Verdana"/>
          <w:color w:val="000000"/>
        </w:rPr>
        <w:t xml:space="preserve">tivesse sido </w:t>
      </w:r>
      <w:r w:rsidR="00F50A67">
        <w:rPr>
          <w:rFonts w:ascii="Verdana" w:hAnsi="Verdana"/>
          <w:color w:val="000000"/>
        </w:rPr>
        <w:t>“</w:t>
      </w:r>
      <w:r w:rsidR="00CB333A">
        <w:rPr>
          <w:rFonts w:ascii="Verdana" w:hAnsi="Verdana"/>
          <w:color w:val="000000"/>
        </w:rPr>
        <w:t xml:space="preserve">idealmente </w:t>
      </w:r>
      <w:r w:rsidR="005223B3" w:rsidRPr="007A0421">
        <w:rPr>
          <w:rFonts w:ascii="Verdana" w:hAnsi="Verdana"/>
          <w:color w:val="000000"/>
        </w:rPr>
        <w:t>perfeita</w:t>
      </w:r>
      <w:r w:rsidR="00F50A67">
        <w:rPr>
          <w:rFonts w:ascii="Verdana" w:hAnsi="Verdana"/>
          <w:color w:val="000000"/>
        </w:rPr>
        <w:t>”</w:t>
      </w:r>
      <w:r w:rsidR="005223B3" w:rsidRPr="007A0421">
        <w:rPr>
          <w:rFonts w:ascii="Verdana" w:hAnsi="Verdana"/>
          <w:color w:val="000000"/>
        </w:rPr>
        <w:t xml:space="preserve">, estes dois países seguramente </w:t>
      </w:r>
      <w:r w:rsidR="007A0421" w:rsidRPr="007A0421">
        <w:rPr>
          <w:rFonts w:ascii="Verdana" w:hAnsi="Verdana"/>
          <w:color w:val="000000"/>
        </w:rPr>
        <w:t>emergiriam</w:t>
      </w:r>
      <w:r w:rsidR="005223B3" w:rsidRPr="007A0421">
        <w:rPr>
          <w:rFonts w:ascii="Verdana" w:hAnsi="Verdana"/>
          <w:color w:val="000000"/>
        </w:rPr>
        <w:t xml:space="preserve"> como centros e consequentemente recebedores de fluxos</w:t>
      </w:r>
      <w:r w:rsidR="00DC028A">
        <w:rPr>
          <w:rFonts w:ascii="Verdana" w:hAnsi="Verdana"/>
          <w:color w:val="000000"/>
        </w:rPr>
        <w:t xml:space="preserve"> regulares</w:t>
      </w:r>
      <w:r w:rsidR="003F46E6">
        <w:rPr>
          <w:rStyle w:val="FootnoteReference"/>
          <w:rFonts w:ascii="Verdana" w:hAnsi="Verdana"/>
          <w:color w:val="000000"/>
        </w:rPr>
        <w:footnoteReference w:id="5"/>
      </w:r>
      <w:r w:rsidR="005223B3" w:rsidRPr="007A0421">
        <w:rPr>
          <w:rFonts w:ascii="Verdana" w:hAnsi="Verdana"/>
          <w:color w:val="000000"/>
        </w:rPr>
        <w:t xml:space="preserve">, o que se tornaria num factor </w:t>
      </w:r>
      <w:r w:rsidR="007A0421" w:rsidRPr="007A0421">
        <w:rPr>
          <w:rFonts w:ascii="Verdana" w:hAnsi="Verdana"/>
          <w:color w:val="000000"/>
        </w:rPr>
        <w:t>favorável</w:t>
      </w:r>
      <w:r w:rsidR="00C823C1">
        <w:rPr>
          <w:rFonts w:ascii="Verdana" w:hAnsi="Verdana"/>
          <w:color w:val="000000"/>
        </w:rPr>
        <w:t xml:space="preserve"> à</w:t>
      </w:r>
      <w:r w:rsidR="005223B3" w:rsidRPr="007A0421">
        <w:rPr>
          <w:rFonts w:ascii="Verdana" w:hAnsi="Verdana"/>
          <w:color w:val="000000"/>
        </w:rPr>
        <w:t xml:space="preserve"> definição de </w:t>
      </w:r>
      <w:r w:rsidR="0061284A" w:rsidRPr="007A0421">
        <w:rPr>
          <w:rFonts w:ascii="Verdana" w:hAnsi="Verdana"/>
          <w:color w:val="000000"/>
        </w:rPr>
        <w:t>políticas</w:t>
      </w:r>
      <w:r w:rsidR="005223B3" w:rsidRPr="007A0421">
        <w:rPr>
          <w:rFonts w:ascii="Verdana" w:hAnsi="Verdana"/>
          <w:color w:val="000000"/>
        </w:rPr>
        <w:t xml:space="preserve"> migratórias na CPLP na medida em que não estaríamos perante fenómenos </w:t>
      </w:r>
      <w:r w:rsidR="004A55B8">
        <w:rPr>
          <w:rFonts w:ascii="Verdana" w:hAnsi="Verdana"/>
          <w:color w:val="000000"/>
        </w:rPr>
        <w:t xml:space="preserve">percepcionados como </w:t>
      </w:r>
      <w:r w:rsidR="005223B3" w:rsidRPr="007A0421">
        <w:rPr>
          <w:rFonts w:ascii="Verdana" w:hAnsi="Verdana"/>
          <w:color w:val="000000"/>
        </w:rPr>
        <w:t>unidirecionais</w:t>
      </w:r>
      <w:r w:rsidR="004A55B8">
        <w:rPr>
          <w:rFonts w:ascii="Verdana" w:hAnsi="Verdana"/>
          <w:color w:val="000000"/>
        </w:rPr>
        <w:t xml:space="preserve">, em que o fluxo norte – sul é visto como o único que cria valor. </w:t>
      </w:r>
      <w:r w:rsidR="009125AF" w:rsidRPr="007A0421">
        <w:rPr>
          <w:rFonts w:ascii="Verdana" w:hAnsi="Verdana"/>
          <w:color w:val="000000"/>
        </w:rPr>
        <w:t xml:space="preserve">Dito isto, importa mencionar que </w:t>
      </w:r>
      <w:r w:rsidR="00E76C50" w:rsidRPr="007A0421">
        <w:rPr>
          <w:rFonts w:ascii="Verdana" w:hAnsi="Verdana"/>
          <w:color w:val="000000"/>
        </w:rPr>
        <w:t>p</w:t>
      </w:r>
      <w:r w:rsidR="00AC1D4C" w:rsidRPr="007A0421">
        <w:rPr>
          <w:rFonts w:ascii="Verdana" w:hAnsi="Verdana"/>
          <w:color w:val="000000"/>
        </w:rPr>
        <w:t xml:space="preserve">or outro lado, </w:t>
      </w:r>
      <w:r w:rsidR="00883B20" w:rsidRPr="007A0421">
        <w:rPr>
          <w:rFonts w:ascii="Verdana" w:hAnsi="Verdana"/>
        </w:rPr>
        <w:t xml:space="preserve">os “Centros” Portugal e Brasil não passam de centros intermédios, submetidos eles também a outros centros mais poderosos (caso de Portugal em especial) </w:t>
      </w:r>
      <w:r w:rsidR="007A0421" w:rsidRPr="007A0421">
        <w:rPr>
          <w:rFonts w:ascii="Verdana" w:hAnsi="Verdana"/>
        </w:rPr>
        <w:t>cujas dinâmicas não conseguem</w:t>
      </w:r>
      <w:r w:rsidR="00883B20" w:rsidRPr="007A0421">
        <w:rPr>
          <w:rFonts w:ascii="Verdana" w:hAnsi="Verdana"/>
        </w:rPr>
        <w:t xml:space="preserve"> cont</w:t>
      </w:r>
      <w:r w:rsidR="00AC1D4C" w:rsidRPr="007A0421">
        <w:rPr>
          <w:rFonts w:ascii="Verdana" w:hAnsi="Verdana"/>
        </w:rPr>
        <w:t>r</w:t>
      </w:r>
      <w:r w:rsidR="00883B20" w:rsidRPr="007A0421">
        <w:rPr>
          <w:rFonts w:ascii="Verdana" w:hAnsi="Verdana"/>
        </w:rPr>
        <w:t>ariar.</w:t>
      </w:r>
    </w:p>
    <w:p w14:paraId="293AF19C" w14:textId="77777777" w:rsidR="004C1A43" w:rsidRPr="007A0421" w:rsidRDefault="004C1A43" w:rsidP="009316AA">
      <w:pPr>
        <w:pStyle w:val="ListParagraph"/>
        <w:ind w:left="0"/>
        <w:jc w:val="both"/>
        <w:rPr>
          <w:rFonts w:ascii="Verdana" w:hAnsi="Verdana"/>
          <w:color w:val="000000"/>
        </w:rPr>
      </w:pPr>
    </w:p>
    <w:p w14:paraId="38DA81F0" w14:textId="4EC0E501" w:rsidR="00C94613" w:rsidRPr="007A0421" w:rsidRDefault="007A0421" w:rsidP="009316AA">
      <w:pPr>
        <w:pStyle w:val="ListParagraph"/>
        <w:ind w:left="0"/>
        <w:jc w:val="both"/>
        <w:rPr>
          <w:rFonts w:ascii="Verdana" w:hAnsi="Verdana"/>
          <w:color w:val="000000"/>
          <w:highlight w:val="cyan"/>
        </w:rPr>
      </w:pPr>
      <w:r w:rsidRPr="00A43B37">
        <w:rPr>
          <w:rFonts w:ascii="Verdana" w:hAnsi="Verdana"/>
          <w:color w:val="000000"/>
        </w:rPr>
        <w:t>Pode-se, pois,</w:t>
      </w:r>
      <w:r w:rsidR="003F0426" w:rsidRPr="00A43B37">
        <w:rPr>
          <w:rFonts w:ascii="Verdana" w:hAnsi="Verdana"/>
          <w:color w:val="000000"/>
        </w:rPr>
        <w:t xml:space="preserve"> concluir que as migrações há </w:t>
      </w:r>
      <w:r w:rsidR="00E06B7D" w:rsidRPr="00A43B37">
        <w:rPr>
          <w:rFonts w:ascii="Verdana" w:hAnsi="Verdana"/>
          <w:color w:val="000000"/>
        </w:rPr>
        <w:t xml:space="preserve">muito que acontecem </w:t>
      </w:r>
      <w:r w:rsidR="003F0426" w:rsidRPr="00A43B37">
        <w:rPr>
          <w:rFonts w:ascii="Verdana" w:hAnsi="Verdana"/>
          <w:color w:val="000000"/>
        </w:rPr>
        <w:t xml:space="preserve">no </w:t>
      </w:r>
      <w:r w:rsidRPr="00A43B37">
        <w:rPr>
          <w:rFonts w:ascii="Verdana" w:hAnsi="Verdana"/>
          <w:color w:val="000000"/>
        </w:rPr>
        <w:t>espaço</w:t>
      </w:r>
      <w:r w:rsidR="003F0426" w:rsidRPr="00A43B37">
        <w:rPr>
          <w:rFonts w:ascii="Verdana" w:hAnsi="Verdana"/>
          <w:color w:val="000000"/>
        </w:rPr>
        <w:t xml:space="preserve"> </w:t>
      </w:r>
      <w:r w:rsidR="001F5279">
        <w:rPr>
          <w:rFonts w:ascii="Verdana" w:hAnsi="Verdana"/>
          <w:color w:val="000000"/>
        </w:rPr>
        <w:t xml:space="preserve">geográfico que hoje delimita </w:t>
      </w:r>
      <w:r w:rsidR="003F0426" w:rsidRPr="00A43B37">
        <w:rPr>
          <w:rFonts w:ascii="Verdana" w:hAnsi="Verdana"/>
          <w:color w:val="000000"/>
        </w:rPr>
        <w:t xml:space="preserve">a CPLP e dificilmente deixarão de acontecer. </w:t>
      </w:r>
      <w:r w:rsidR="000F1238" w:rsidRPr="00A43B37">
        <w:rPr>
          <w:rFonts w:ascii="Verdana" w:hAnsi="Verdana"/>
          <w:color w:val="000000"/>
        </w:rPr>
        <w:t xml:space="preserve">Há </w:t>
      </w:r>
      <w:r w:rsidR="00C94613" w:rsidRPr="00A43B37">
        <w:rPr>
          <w:rFonts w:ascii="Verdana" w:hAnsi="Verdana"/>
          <w:color w:val="000000"/>
        </w:rPr>
        <w:t>luz do compromisso global assumido em 2018</w:t>
      </w:r>
      <w:r w:rsidR="001F5279">
        <w:rPr>
          <w:rFonts w:ascii="Verdana" w:hAnsi="Verdana"/>
          <w:color w:val="000000"/>
        </w:rPr>
        <w:t>,</w:t>
      </w:r>
      <w:r w:rsidR="00C94613" w:rsidRPr="00A43B37">
        <w:rPr>
          <w:rFonts w:ascii="Verdana" w:hAnsi="Verdana"/>
          <w:color w:val="000000"/>
        </w:rPr>
        <w:t xml:space="preserve"> de se celebrar um acordo </w:t>
      </w:r>
      <w:r w:rsidR="00C94613" w:rsidRPr="00A43B37">
        <w:rPr>
          <w:rFonts w:ascii="Verdana" w:hAnsi="Verdana" w:cs="Verdana"/>
          <w:color w:val="000000"/>
        </w:rPr>
        <w:t>p</w:t>
      </w:r>
      <w:r w:rsidR="00C94613" w:rsidRPr="007A0421">
        <w:rPr>
          <w:rFonts w:ascii="Verdana" w:hAnsi="Verdana" w:cs="Verdana"/>
          <w:color w:val="000000"/>
        </w:rPr>
        <w:t xml:space="preserve">ara uma migração segura, ordeira e regular, questiona-se que </w:t>
      </w:r>
      <w:r w:rsidR="0061284A" w:rsidRPr="007A0421">
        <w:rPr>
          <w:rFonts w:ascii="Verdana" w:hAnsi="Verdana" w:cs="Verdana"/>
          <w:color w:val="000000"/>
        </w:rPr>
        <w:t>políticas</w:t>
      </w:r>
      <w:r w:rsidR="00C94613" w:rsidRPr="007A0421">
        <w:rPr>
          <w:rFonts w:ascii="Verdana" w:hAnsi="Verdana" w:cs="Verdana"/>
          <w:color w:val="000000"/>
        </w:rPr>
        <w:t xml:space="preserve"> </w:t>
      </w:r>
      <w:r w:rsidRPr="007A0421">
        <w:rPr>
          <w:rFonts w:ascii="Verdana" w:hAnsi="Verdana" w:cs="Verdana"/>
          <w:color w:val="000000"/>
        </w:rPr>
        <w:t>migratórias</w:t>
      </w:r>
      <w:r w:rsidR="00C94613" w:rsidRPr="007A0421">
        <w:rPr>
          <w:rFonts w:ascii="Verdana" w:hAnsi="Verdana" w:cs="Verdana"/>
          <w:color w:val="000000"/>
        </w:rPr>
        <w:t xml:space="preserve"> </w:t>
      </w:r>
      <w:r w:rsidR="00052407" w:rsidRPr="007A0421">
        <w:rPr>
          <w:rFonts w:ascii="Verdana" w:hAnsi="Verdana" w:cs="Verdana"/>
          <w:color w:val="000000"/>
        </w:rPr>
        <w:t>para a CPLP?</w:t>
      </w:r>
      <w:r w:rsidR="00C94613" w:rsidRPr="007A0421">
        <w:rPr>
          <w:rFonts w:ascii="Verdana" w:hAnsi="Verdana"/>
          <w:color w:val="000000"/>
          <w:highlight w:val="cyan"/>
        </w:rPr>
        <w:t xml:space="preserve"> </w:t>
      </w:r>
    </w:p>
    <w:p w14:paraId="5B0DDE1A" w14:textId="77777777" w:rsidR="009316AA" w:rsidRPr="007A0421" w:rsidRDefault="009316AA" w:rsidP="009316AA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3E0E6C8E" w14:textId="77777777" w:rsidR="009316AA" w:rsidRPr="007A0421" w:rsidRDefault="009316AA" w:rsidP="00393657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4362C13B" w14:textId="6597E506" w:rsidR="007A02A1" w:rsidRPr="007A0421" w:rsidRDefault="00393657" w:rsidP="00543182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Que P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olitica </w:t>
      </w: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M</w:t>
      </w:r>
      <w:r w:rsidR="007A042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igratória</w:t>
      </w: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F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>ace a Este C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o</w:t>
      </w:r>
      <w:r w:rsidR="000E0194">
        <w:rPr>
          <w:rFonts w:ascii="Verdana" w:eastAsia="Times New Roman" w:hAnsi="Verdana" w:cs="Times New Roman"/>
          <w:b/>
          <w:color w:val="000000"/>
          <w:shd w:val="clear" w:color="auto" w:fill="FFFFFF"/>
        </w:rPr>
        <w:t>ntexto</w:t>
      </w:r>
    </w:p>
    <w:p w14:paraId="56351B47" w14:textId="77777777" w:rsidR="002F1157" w:rsidRPr="007A0421" w:rsidRDefault="002F1157" w:rsidP="00236824">
      <w:pPr>
        <w:pStyle w:val="ListParagraph"/>
        <w:ind w:left="0"/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</w:p>
    <w:p w14:paraId="3E9BCFD9" w14:textId="0F3A0374" w:rsidR="007A02A1" w:rsidRPr="007A0421" w:rsidRDefault="007A0421" w:rsidP="00543182">
      <w:pPr>
        <w:pStyle w:val="ListParagraph"/>
        <w:numPr>
          <w:ilvl w:val="1"/>
          <w:numId w:val="2"/>
        </w:num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Presença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de 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>C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ondições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O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bjectivas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:. Uma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O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portunidade 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>H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istórica</w:t>
      </w:r>
    </w:p>
    <w:p w14:paraId="27D1CABB" w14:textId="77777777" w:rsidR="007F471D" w:rsidRPr="007A0421" w:rsidRDefault="007F471D" w:rsidP="007F471D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5A5CC777" w14:textId="4FED2FD7" w:rsidR="005A3E19" w:rsidRDefault="004F6955" w:rsidP="00A0323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7A0421">
        <w:rPr>
          <w:rFonts w:ascii="Verdana" w:hAnsi="Verdana" w:cs="Verdana"/>
          <w:color w:val="000000"/>
        </w:rPr>
        <w:t xml:space="preserve">No mundo do capitalismo </w:t>
      </w:r>
      <w:r w:rsidR="001F5279">
        <w:rPr>
          <w:rFonts w:ascii="Verdana" w:hAnsi="Verdana" w:cs="Verdana"/>
          <w:color w:val="000000"/>
        </w:rPr>
        <w:t>“</w:t>
      </w:r>
      <w:r w:rsidRPr="007A0421">
        <w:rPr>
          <w:rFonts w:ascii="Verdana" w:hAnsi="Verdana" w:cs="Verdana"/>
          <w:color w:val="000000"/>
        </w:rPr>
        <w:t>perfeito</w:t>
      </w:r>
      <w:r w:rsidR="001F5279">
        <w:rPr>
          <w:rFonts w:ascii="Verdana" w:hAnsi="Verdana" w:cs="Verdana"/>
          <w:color w:val="000000"/>
        </w:rPr>
        <w:t>”</w:t>
      </w:r>
      <w:r w:rsidR="0028309A" w:rsidRPr="007A0421">
        <w:rPr>
          <w:rFonts w:ascii="Verdana" w:hAnsi="Verdana" w:cs="Verdana"/>
          <w:color w:val="000000"/>
        </w:rPr>
        <w:t xml:space="preserve"> </w:t>
      </w:r>
      <w:r w:rsidRPr="007A0421">
        <w:rPr>
          <w:rFonts w:ascii="Verdana" w:hAnsi="Verdana" w:cs="Verdana"/>
          <w:color w:val="000000"/>
        </w:rPr>
        <w:t xml:space="preserve">as </w:t>
      </w:r>
      <w:r w:rsidR="007A0421" w:rsidRPr="007A0421">
        <w:rPr>
          <w:rFonts w:ascii="Verdana" w:hAnsi="Verdana" w:cs="Verdana"/>
          <w:color w:val="000000"/>
        </w:rPr>
        <w:t>migrações</w:t>
      </w:r>
      <w:r w:rsidRPr="007A0421">
        <w:rPr>
          <w:rFonts w:ascii="Verdana" w:hAnsi="Verdana" w:cs="Verdana"/>
          <w:color w:val="000000"/>
        </w:rPr>
        <w:t xml:space="preserve"> internacionais deveriam ser um dos element</w:t>
      </w:r>
      <w:r w:rsidR="00B8082F" w:rsidRPr="007A0421">
        <w:rPr>
          <w:rFonts w:ascii="Verdana" w:hAnsi="Verdana" w:cs="Verdana"/>
          <w:color w:val="000000"/>
        </w:rPr>
        <w:t xml:space="preserve">os activos do modelo dominante e alvo de </w:t>
      </w:r>
      <w:r w:rsidR="0061284A" w:rsidRPr="007A0421">
        <w:rPr>
          <w:rFonts w:ascii="Verdana" w:hAnsi="Verdana" w:cs="Verdana"/>
          <w:color w:val="000000"/>
        </w:rPr>
        <w:t>políticas</w:t>
      </w:r>
      <w:r w:rsidR="00B8082F" w:rsidRPr="007A0421">
        <w:rPr>
          <w:rFonts w:ascii="Verdana" w:hAnsi="Verdana" w:cs="Verdana"/>
          <w:color w:val="000000"/>
        </w:rPr>
        <w:t xml:space="preserve"> publicas globais que </w:t>
      </w:r>
      <w:r w:rsidR="009E54CE" w:rsidRPr="007A0421">
        <w:rPr>
          <w:rFonts w:ascii="Verdana" w:hAnsi="Verdana" w:cs="Verdana"/>
          <w:color w:val="000000"/>
        </w:rPr>
        <w:t xml:space="preserve">as </w:t>
      </w:r>
      <w:r w:rsidR="009E54CE" w:rsidRPr="007A0421">
        <w:rPr>
          <w:rFonts w:ascii="Verdana" w:hAnsi="Verdana" w:cs="Verdana"/>
          <w:color w:val="000000"/>
        </w:rPr>
        <w:lastRenderedPageBreak/>
        <w:t xml:space="preserve">enquadrassem e as promovessem. Mas </w:t>
      </w:r>
      <w:r w:rsidR="007A0421" w:rsidRPr="007A0421">
        <w:rPr>
          <w:rFonts w:ascii="Verdana" w:hAnsi="Verdana" w:cs="Verdana"/>
          <w:color w:val="000000"/>
        </w:rPr>
        <w:t>não</w:t>
      </w:r>
      <w:r w:rsidR="001F5279">
        <w:rPr>
          <w:rFonts w:ascii="Verdana" w:hAnsi="Verdana" w:cs="Verdana"/>
          <w:color w:val="000000"/>
        </w:rPr>
        <w:t xml:space="preserve"> acontece. Porquê</w:t>
      </w:r>
      <w:r w:rsidR="009E54CE" w:rsidRPr="007A0421">
        <w:rPr>
          <w:rFonts w:ascii="Verdana" w:hAnsi="Verdana" w:cs="Verdana"/>
          <w:color w:val="000000"/>
        </w:rPr>
        <w:t xml:space="preserve">? </w:t>
      </w:r>
      <w:r w:rsidR="00282970" w:rsidRPr="007A0421">
        <w:rPr>
          <w:rFonts w:ascii="Verdana" w:hAnsi="Verdana" w:cs="Verdana"/>
          <w:color w:val="000000"/>
        </w:rPr>
        <w:t>Os aspe</w:t>
      </w:r>
      <w:r w:rsidR="00E76C50" w:rsidRPr="007A0421">
        <w:rPr>
          <w:rFonts w:ascii="Verdana" w:hAnsi="Verdana" w:cs="Verdana"/>
          <w:color w:val="000000"/>
        </w:rPr>
        <w:t>ctos negativos, porque os há</w:t>
      </w:r>
      <w:r w:rsidR="00282970" w:rsidRPr="007A0421">
        <w:rPr>
          <w:rFonts w:ascii="Verdana" w:hAnsi="Verdana" w:cs="Verdana"/>
          <w:color w:val="000000"/>
        </w:rPr>
        <w:t xml:space="preserve">, </w:t>
      </w:r>
      <w:r w:rsidR="0061284A" w:rsidRPr="007A0421">
        <w:rPr>
          <w:rFonts w:ascii="Verdana" w:hAnsi="Verdana" w:cs="Verdana"/>
          <w:color w:val="000000"/>
        </w:rPr>
        <w:t>manipula</w:t>
      </w:r>
      <w:r w:rsidR="0061284A">
        <w:rPr>
          <w:rFonts w:ascii="Verdana" w:hAnsi="Verdana" w:cs="Verdana"/>
          <w:color w:val="000000"/>
        </w:rPr>
        <w:t>m</w:t>
      </w:r>
      <w:r w:rsidR="0061284A" w:rsidRPr="007A0421">
        <w:rPr>
          <w:rFonts w:ascii="Verdana" w:hAnsi="Verdana" w:cs="Verdana"/>
          <w:color w:val="000000"/>
        </w:rPr>
        <w:t xml:space="preserve"> </w:t>
      </w:r>
      <w:r w:rsidR="00282970" w:rsidRPr="007A0421">
        <w:rPr>
          <w:rFonts w:ascii="Verdana" w:hAnsi="Verdana" w:cs="Verdana"/>
          <w:color w:val="000000"/>
        </w:rPr>
        <w:t xml:space="preserve">o debate. </w:t>
      </w:r>
      <w:r w:rsidR="005A3E19" w:rsidRPr="007A0421">
        <w:rPr>
          <w:rFonts w:ascii="Verdana" w:hAnsi="Verdana" w:cs="Verdana"/>
          <w:color w:val="000000"/>
        </w:rPr>
        <w:t>A a</w:t>
      </w:r>
      <w:r w:rsidR="00E76C50" w:rsidRPr="007A0421">
        <w:rPr>
          <w:rFonts w:ascii="Verdana" w:hAnsi="Verdana" w:cs="Verdana"/>
          <w:color w:val="000000"/>
        </w:rPr>
        <w:t>titude dominante é</w:t>
      </w:r>
      <w:r w:rsidR="005A3E19" w:rsidRPr="007A0421">
        <w:rPr>
          <w:rFonts w:ascii="Verdana" w:hAnsi="Verdana" w:cs="Verdana"/>
          <w:color w:val="000000"/>
        </w:rPr>
        <w:t xml:space="preserve"> a de </w:t>
      </w:r>
      <w:r w:rsidR="007A0421" w:rsidRPr="007A0421">
        <w:rPr>
          <w:rFonts w:ascii="Verdana" w:hAnsi="Verdana" w:cs="Verdana"/>
          <w:color w:val="000000"/>
        </w:rPr>
        <w:t>rejeição</w:t>
      </w:r>
      <w:r w:rsidR="001F5279">
        <w:rPr>
          <w:rFonts w:ascii="Verdana" w:hAnsi="Verdana" w:cs="Verdana"/>
          <w:color w:val="000000"/>
        </w:rPr>
        <w:t xml:space="preserve"> à</w:t>
      </w:r>
      <w:r w:rsidR="005A3E19" w:rsidRPr="007A0421">
        <w:rPr>
          <w:rFonts w:ascii="Verdana" w:hAnsi="Verdana" w:cs="Verdana"/>
          <w:color w:val="000000"/>
        </w:rPr>
        <w:t xml:space="preserve"> </w:t>
      </w:r>
      <w:r w:rsidR="007A0421" w:rsidRPr="007A0421">
        <w:rPr>
          <w:rFonts w:ascii="Verdana" w:hAnsi="Verdana" w:cs="Verdana"/>
          <w:color w:val="000000"/>
        </w:rPr>
        <w:t>migração</w:t>
      </w:r>
      <w:r w:rsidR="00C85518">
        <w:rPr>
          <w:rFonts w:ascii="Verdana" w:hAnsi="Verdana" w:cs="Verdana"/>
          <w:color w:val="000000"/>
        </w:rPr>
        <w:t>,</w:t>
      </w:r>
      <w:r w:rsidR="005A3E19" w:rsidRPr="007A0421">
        <w:rPr>
          <w:rFonts w:ascii="Verdana" w:hAnsi="Verdana" w:cs="Verdana"/>
          <w:color w:val="000000"/>
        </w:rPr>
        <w:t xml:space="preserve"> </w:t>
      </w:r>
      <w:r w:rsidR="0061284A">
        <w:rPr>
          <w:rFonts w:ascii="Verdana" w:hAnsi="Verdana" w:cs="Verdana"/>
          <w:color w:val="000000"/>
        </w:rPr>
        <w:t>percebid</w:t>
      </w:r>
      <w:r w:rsidR="00C85518">
        <w:rPr>
          <w:rFonts w:ascii="Verdana" w:hAnsi="Verdana" w:cs="Verdana"/>
          <w:color w:val="000000"/>
        </w:rPr>
        <w:t>a</w:t>
      </w:r>
      <w:r w:rsidR="0061284A">
        <w:rPr>
          <w:rFonts w:ascii="Verdana" w:hAnsi="Verdana" w:cs="Verdana"/>
          <w:color w:val="000000"/>
        </w:rPr>
        <w:t xml:space="preserve"> como </w:t>
      </w:r>
      <w:r w:rsidR="005A3E19" w:rsidRPr="007A0421">
        <w:rPr>
          <w:rFonts w:ascii="Verdana" w:hAnsi="Verdana" w:cs="Verdana"/>
          <w:color w:val="000000"/>
        </w:rPr>
        <w:t xml:space="preserve">um </w:t>
      </w:r>
      <w:r w:rsidR="007A0421" w:rsidRPr="007A0421">
        <w:rPr>
          <w:rFonts w:ascii="Verdana" w:hAnsi="Verdana" w:cs="Verdana"/>
          <w:color w:val="000000"/>
        </w:rPr>
        <w:t>fenómeno</w:t>
      </w:r>
      <w:r w:rsidR="005A3E19" w:rsidRPr="007A0421">
        <w:rPr>
          <w:rFonts w:ascii="Verdana" w:hAnsi="Verdana" w:cs="Verdana"/>
          <w:color w:val="000000"/>
        </w:rPr>
        <w:t xml:space="preserve"> a ser </w:t>
      </w:r>
      <w:r w:rsidR="001F5279">
        <w:rPr>
          <w:rFonts w:ascii="Verdana" w:hAnsi="Verdana" w:cs="Verdana"/>
          <w:color w:val="000000"/>
        </w:rPr>
        <w:t>contido dentro de perímetros restrictos</w:t>
      </w:r>
      <w:r w:rsidR="001F5279">
        <w:rPr>
          <w:rStyle w:val="FootnoteReference"/>
          <w:rFonts w:ascii="Verdana" w:hAnsi="Verdana" w:cs="Verdana"/>
          <w:color w:val="000000"/>
        </w:rPr>
        <w:footnoteReference w:id="6"/>
      </w:r>
      <w:r w:rsidR="005A3E19" w:rsidRPr="007A0421">
        <w:rPr>
          <w:rFonts w:ascii="Verdana" w:hAnsi="Verdana" w:cs="Verdana"/>
          <w:color w:val="000000"/>
        </w:rPr>
        <w:t>.</w:t>
      </w:r>
      <w:r w:rsidR="005A3E19" w:rsidRPr="00093816">
        <w:rPr>
          <w:rFonts w:ascii="Verdana" w:hAnsi="Verdana" w:cs="Verdana"/>
          <w:color w:val="000000"/>
        </w:rPr>
        <w:t xml:space="preserve"> </w:t>
      </w:r>
      <w:r w:rsidR="00093816">
        <w:rPr>
          <w:rFonts w:ascii="Verdana" w:hAnsi="Verdana" w:cs="Verdana"/>
          <w:color w:val="000000"/>
        </w:rPr>
        <w:t>A percepçā</w:t>
      </w:r>
      <w:r w:rsidR="00093816" w:rsidRPr="00093816">
        <w:rPr>
          <w:rFonts w:ascii="Verdana" w:hAnsi="Verdana" w:cs="Verdana"/>
          <w:color w:val="000000"/>
        </w:rPr>
        <w:t>o negativa que se tem da</w:t>
      </w:r>
      <w:r w:rsidR="00093816">
        <w:rPr>
          <w:rFonts w:ascii="Verdana" w:hAnsi="Verdana" w:cs="Verdana"/>
          <w:color w:val="000000"/>
        </w:rPr>
        <w:t>s</w:t>
      </w:r>
      <w:r w:rsidR="00093816" w:rsidRPr="00093816">
        <w:rPr>
          <w:rFonts w:ascii="Verdana" w:hAnsi="Verdana" w:cs="Verdana"/>
          <w:color w:val="000000"/>
        </w:rPr>
        <w:t xml:space="preserve"> </w:t>
      </w:r>
      <w:r w:rsidR="005A3E19" w:rsidRPr="00093816">
        <w:rPr>
          <w:rFonts w:ascii="Verdana" w:hAnsi="Verdana" w:cs="Verdana"/>
          <w:color w:val="000000"/>
        </w:rPr>
        <w:t>migr</w:t>
      </w:r>
      <w:r w:rsidR="00093816">
        <w:rPr>
          <w:rFonts w:ascii="Verdana" w:hAnsi="Verdana" w:cs="Verdana"/>
          <w:color w:val="000000"/>
        </w:rPr>
        <w:t>ações</w:t>
      </w:r>
      <w:r w:rsidR="005A3E19" w:rsidRPr="00093816">
        <w:rPr>
          <w:rFonts w:ascii="Verdana" w:hAnsi="Verdana" w:cs="Verdana"/>
          <w:color w:val="000000"/>
        </w:rPr>
        <w:t xml:space="preserve"> internaciona</w:t>
      </w:r>
      <w:r w:rsidR="00093816">
        <w:rPr>
          <w:rFonts w:ascii="Verdana" w:hAnsi="Verdana" w:cs="Verdana"/>
          <w:color w:val="000000"/>
        </w:rPr>
        <w:t>is é exagerada,</w:t>
      </w:r>
      <w:r w:rsidR="005A3E19" w:rsidRPr="00093816">
        <w:rPr>
          <w:rFonts w:ascii="Verdana" w:hAnsi="Verdana" w:cs="Verdana"/>
          <w:color w:val="000000"/>
        </w:rPr>
        <w:t xml:space="preserve"> inconsistente e amplificada por agendas politicas populistas como isco para </w:t>
      </w:r>
      <w:r w:rsidR="0061284A" w:rsidRPr="00093816">
        <w:rPr>
          <w:rFonts w:ascii="Verdana" w:hAnsi="Verdana" w:cs="Verdana"/>
          <w:color w:val="000000"/>
        </w:rPr>
        <w:t>vitórias</w:t>
      </w:r>
      <w:r w:rsidR="005A3E19" w:rsidRPr="00093816">
        <w:rPr>
          <w:rFonts w:ascii="Verdana" w:hAnsi="Verdana" w:cs="Verdana"/>
          <w:color w:val="000000"/>
        </w:rPr>
        <w:t xml:space="preserve"> eleitorais. </w:t>
      </w:r>
      <w:r w:rsidR="00022F4B" w:rsidRPr="00093816">
        <w:rPr>
          <w:rFonts w:ascii="Verdana" w:hAnsi="Verdana" w:cs="Verdana"/>
          <w:color w:val="000000"/>
        </w:rPr>
        <w:t xml:space="preserve">Em pleno </w:t>
      </w:r>
      <w:r w:rsidR="007A0421" w:rsidRPr="00093816">
        <w:rPr>
          <w:rFonts w:ascii="Verdana" w:hAnsi="Verdana" w:cs="Verdana"/>
          <w:color w:val="000000"/>
        </w:rPr>
        <w:t>séc.</w:t>
      </w:r>
      <w:r w:rsidR="00022F4B" w:rsidRPr="00093816">
        <w:rPr>
          <w:rFonts w:ascii="Verdana" w:hAnsi="Verdana" w:cs="Verdana"/>
          <w:color w:val="000000"/>
        </w:rPr>
        <w:t xml:space="preserve"> XXI, este sentimento de </w:t>
      </w:r>
      <w:r w:rsidR="007A0421" w:rsidRPr="00093816">
        <w:rPr>
          <w:rFonts w:ascii="Verdana" w:hAnsi="Verdana" w:cs="Verdana"/>
          <w:color w:val="000000"/>
        </w:rPr>
        <w:t>rejeição</w:t>
      </w:r>
      <w:r w:rsidR="00022F4B" w:rsidRPr="00093816">
        <w:rPr>
          <w:rFonts w:ascii="Verdana" w:hAnsi="Verdana" w:cs="Verdana"/>
          <w:color w:val="000000"/>
        </w:rPr>
        <w:t xml:space="preserve"> assume a </w:t>
      </w:r>
      <w:r w:rsidR="00093816">
        <w:rPr>
          <w:rFonts w:ascii="Verdana" w:hAnsi="Verdana" w:cs="Verdana"/>
          <w:color w:val="000000"/>
        </w:rPr>
        <w:t>forma de um “remar contra a maré</w:t>
      </w:r>
      <w:r w:rsidR="00022F4B" w:rsidRPr="00093816">
        <w:rPr>
          <w:rFonts w:ascii="Verdana" w:hAnsi="Verdana" w:cs="Verdana"/>
          <w:color w:val="000000"/>
        </w:rPr>
        <w:t xml:space="preserve">”. </w:t>
      </w:r>
      <w:r w:rsidR="00AF2E23" w:rsidRPr="00093816">
        <w:rPr>
          <w:rFonts w:ascii="Verdana" w:hAnsi="Verdana" w:cs="Verdana"/>
          <w:color w:val="000000"/>
        </w:rPr>
        <w:t xml:space="preserve">O factor trabalho vai continuar a </w:t>
      </w:r>
      <w:r w:rsidR="00093816">
        <w:rPr>
          <w:rFonts w:ascii="Verdana" w:hAnsi="Verdana" w:cs="Verdana"/>
          <w:color w:val="000000"/>
        </w:rPr>
        <w:t>deslocar</w:t>
      </w:r>
      <w:r w:rsidR="00AF2E23" w:rsidRPr="00093816">
        <w:rPr>
          <w:rFonts w:ascii="Verdana" w:hAnsi="Verdana" w:cs="Verdana"/>
          <w:color w:val="000000"/>
        </w:rPr>
        <w:t xml:space="preserve">-se, </w:t>
      </w:r>
      <w:r w:rsidR="00093816">
        <w:rPr>
          <w:rFonts w:ascii="Verdana" w:hAnsi="Verdana" w:cs="Verdana"/>
          <w:color w:val="000000"/>
        </w:rPr>
        <w:t>“</w:t>
      </w:r>
      <w:r w:rsidR="0061284A">
        <w:rPr>
          <w:rFonts w:ascii="Verdana" w:hAnsi="Verdana" w:cs="Verdana"/>
          <w:color w:val="000000"/>
        </w:rPr>
        <w:t>a bem ou a mal</w:t>
      </w:r>
      <w:r w:rsidR="0061284A" w:rsidRPr="00093816">
        <w:rPr>
          <w:rFonts w:ascii="Verdana" w:hAnsi="Verdana" w:cs="Verdana"/>
          <w:color w:val="000000"/>
        </w:rPr>
        <w:t>”</w:t>
      </w:r>
      <w:r w:rsidR="0061284A">
        <w:rPr>
          <w:rFonts w:ascii="Verdana" w:hAnsi="Verdana" w:cs="Verdana"/>
          <w:color w:val="000000"/>
        </w:rPr>
        <w:t>;</w:t>
      </w:r>
      <w:r w:rsidR="0061284A" w:rsidRPr="00093816">
        <w:rPr>
          <w:rFonts w:ascii="Verdana" w:hAnsi="Verdana" w:cs="Verdana"/>
          <w:color w:val="000000"/>
        </w:rPr>
        <w:t xml:space="preserve"> </w:t>
      </w:r>
      <w:r w:rsidR="00AF2E23" w:rsidRPr="00093816">
        <w:rPr>
          <w:rFonts w:ascii="Verdana" w:hAnsi="Verdana" w:cs="Verdana"/>
          <w:color w:val="000000"/>
        </w:rPr>
        <w:t xml:space="preserve">bom seria que fosse de forma </w:t>
      </w:r>
      <w:r w:rsidR="00AF2E23" w:rsidRPr="007A0421">
        <w:rPr>
          <w:rFonts w:ascii="Verdana" w:hAnsi="Verdana" w:cs="Verdana"/>
          <w:color w:val="000000"/>
        </w:rPr>
        <w:t xml:space="preserve">segura, ordeira e regular, conforme a </w:t>
      </w:r>
      <w:r w:rsidR="007A0421" w:rsidRPr="007A0421">
        <w:rPr>
          <w:rFonts w:ascii="Verdana" w:hAnsi="Verdana" w:cs="Verdana"/>
          <w:color w:val="000000"/>
        </w:rPr>
        <w:t>decisão</w:t>
      </w:r>
      <w:r w:rsidR="00AF2E23" w:rsidRPr="007A0421">
        <w:rPr>
          <w:rFonts w:ascii="Verdana" w:hAnsi="Verdana" w:cs="Verdana"/>
          <w:color w:val="000000"/>
        </w:rPr>
        <w:t xml:space="preserve"> de 2018</w:t>
      </w:r>
      <w:r w:rsidR="00093816">
        <w:rPr>
          <w:rFonts w:ascii="Verdana" w:hAnsi="Verdana" w:cs="Verdana"/>
          <w:color w:val="000000"/>
        </w:rPr>
        <w:t xml:space="preserve"> tomada</w:t>
      </w:r>
      <w:r w:rsidR="00B81F74">
        <w:rPr>
          <w:rFonts w:ascii="Verdana" w:hAnsi="Verdana" w:cs="Verdana"/>
          <w:color w:val="000000"/>
        </w:rPr>
        <w:t xml:space="preserve"> pela comunidade internacional</w:t>
      </w:r>
      <w:r w:rsidR="00AF2E23" w:rsidRPr="007A0421">
        <w:rPr>
          <w:rFonts w:ascii="Verdana" w:hAnsi="Verdana" w:cs="Verdana"/>
          <w:color w:val="000000"/>
        </w:rPr>
        <w:t>.</w:t>
      </w:r>
      <w:r w:rsidR="00A3390F">
        <w:rPr>
          <w:rFonts w:ascii="Verdana" w:hAnsi="Verdana" w:cs="Verdana"/>
          <w:color w:val="000000"/>
        </w:rPr>
        <w:t xml:space="preserve"> </w:t>
      </w:r>
    </w:p>
    <w:p w14:paraId="3D13F173" w14:textId="77777777" w:rsidR="00236824" w:rsidRPr="007A0421" w:rsidRDefault="00236824" w:rsidP="00236824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5B32A52B" w14:textId="19D50026" w:rsidR="00E76C50" w:rsidRPr="007A0421" w:rsidRDefault="00C23C7B" w:rsidP="00A0323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highlight w:val="yellow"/>
        </w:rPr>
      </w:pPr>
      <w:r w:rsidRPr="007A0421">
        <w:rPr>
          <w:rFonts w:ascii="Verdana" w:hAnsi="Verdana" w:cs="Verdana"/>
          <w:color w:val="000000"/>
        </w:rPr>
        <w:t xml:space="preserve">Um primeiro passo foi dado por algumas </w:t>
      </w:r>
      <w:r w:rsidR="007A0421" w:rsidRPr="007A0421">
        <w:rPr>
          <w:rFonts w:ascii="Verdana" w:hAnsi="Verdana" w:cs="Verdana"/>
          <w:color w:val="000000"/>
        </w:rPr>
        <w:t>organizações</w:t>
      </w:r>
      <w:r w:rsidRPr="007A0421">
        <w:rPr>
          <w:rFonts w:ascii="Verdana" w:hAnsi="Verdana" w:cs="Verdana"/>
          <w:color w:val="000000"/>
        </w:rPr>
        <w:t xml:space="preserve"> </w:t>
      </w:r>
      <w:r w:rsidR="009F7BF1" w:rsidRPr="007A0421">
        <w:rPr>
          <w:rFonts w:ascii="Verdana" w:hAnsi="Verdana" w:cs="Verdana"/>
          <w:color w:val="000000"/>
        </w:rPr>
        <w:t>internacionais, ao recon</w:t>
      </w:r>
      <w:r w:rsidRPr="007A0421">
        <w:rPr>
          <w:rFonts w:ascii="Verdana" w:hAnsi="Verdana" w:cs="Verdana"/>
          <w:color w:val="000000"/>
        </w:rPr>
        <w:t>h</w:t>
      </w:r>
      <w:r w:rsidR="009F7BF1" w:rsidRPr="007A0421">
        <w:rPr>
          <w:rFonts w:ascii="Verdana" w:hAnsi="Verdana" w:cs="Verdana"/>
          <w:color w:val="000000"/>
        </w:rPr>
        <w:t>e</w:t>
      </w:r>
      <w:r w:rsidRPr="007A0421">
        <w:rPr>
          <w:rFonts w:ascii="Verdana" w:hAnsi="Verdana" w:cs="Verdana"/>
          <w:color w:val="000000"/>
        </w:rPr>
        <w:t xml:space="preserve">cerem a necessidade de </w:t>
      </w:r>
      <w:r w:rsidR="007A0421" w:rsidRPr="007A0421">
        <w:rPr>
          <w:rFonts w:ascii="Verdana" w:hAnsi="Verdana" w:cs="Verdana"/>
          <w:color w:val="000000"/>
        </w:rPr>
        <w:t>mudança</w:t>
      </w:r>
      <w:r w:rsidRPr="007A0421">
        <w:rPr>
          <w:rFonts w:ascii="Verdana" w:hAnsi="Verdana" w:cs="Verdana"/>
          <w:color w:val="000000"/>
        </w:rPr>
        <w:t xml:space="preserve"> de narrativa no tratamento das </w:t>
      </w:r>
      <w:r w:rsidR="007A0421" w:rsidRPr="007A0421">
        <w:rPr>
          <w:rFonts w:ascii="Verdana" w:hAnsi="Verdana" w:cs="Verdana"/>
          <w:color w:val="000000"/>
        </w:rPr>
        <w:t>migrações</w:t>
      </w:r>
      <w:r w:rsidRPr="007A0421">
        <w:rPr>
          <w:rFonts w:ascii="Verdana" w:hAnsi="Verdana" w:cs="Verdana"/>
          <w:color w:val="000000"/>
        </w:rPr>
        <w:t xml:space="preserve">, </w:t>
      </w:r>
      <w:r w:rsidR="007A0421" w:rsidRPr="007A0421">
        <w:rPr>
          <w:rFonts w:ascii="Verdana" w:hAnsi="Verdana" w:cs="Verdana"/>
          <w:color w:val="000000"/>
        </w:rPr>
        <w:t>nomeadamente</w:t>
      </w:r>
      <w:r w:rsidRPr="007A0421">
        <w:rPr>
          <w:rFonts w:ascii="Verdana" w:hAnsi="Verdana" w:cs="Verdana"/>
          <w:color w:val="000000"/>
        </w:rPr>
        <w:t xml:space="preserve"> a necessidade de se reconhecer abertamente as vantagens das </w:t>
      </w:r>
      <w:r w:rsidR="007A0421" w:rsidRPr="007A0421">
        <w:rPr>
          <w:rFonts w:ascii="Verdana" w:hAnsi="Verdana" w:cs="Verdana"/>
          <w:color w:val="000000"/>
        </w:rPr>
        <w:t>migrações</w:t>
      </w:r>
      <w:r w:rsidRPr="007A0421">
        <w:rPr>
          <w:rFonts w:ascii="Verdana" w:hAnsi="Verdana" w:cs="Verdana"/>
          <w:color w:val="000000"/>
        </w:rPr>
        <w:t xml:space="preserve"> em termos de </w:t>
      </w:r>
      <w:r w:rsidR="007A0421" w:rsidRPr="007A0421">
        <w:rPr>
          <w:rFonts w:ascii="Verdana" w:hAnsi="Verdana" w:cs="Verdana"/>
          <w:color w:val="000000"/>
        </w:rPr>
        <w:t>desenvolvimento</w:t>
      </w:r>
      <w:r w:rsidRPr="007A0421">
        <w:rPr>
          <w:rFonts w:ascii="Verdana" w:hAnsi="Verdana" w:cs="Verdana"/>
          <w:color w:val="000000"/>
        </w:rPr>
        <w:t xml:space="preserve"> humano e crescimento </w:t>
      </w:r>
      <w:r w:rsidR="007A0421" w:rsidRPr="007A0421">
        <w:rPr>
          <w:rFonts w:ascii="Verdana" w:hAnsi="Verdana" w:cs="Verdana"/>
          <w:color w:val="000000"/>
        </w:rPr>
        <w:t>económico</w:t>
      </w:r>
      <w:r w:rsidRPr="007A0421">
        <w:rPr>
          <w:rFonts w:ascii="Verdana" w:hAnsi="Verdana" w:cs="Verdana"/>
          <w:color w:val="000000"/>
        </w:rPr>
        <w:t xml:space="preserve">. </w:t>
      </w:r>
      <w:r w:rsidR="009F7BF1" w:rsidRPr="007A0421">
        <w:rPr>
          <w:rFonts w:ascii="Verdana" w:hAnsi="Verdana" w:cs="Verdana"/>
          <w:color w:val="000000"/>
        </w:rPr>
        <w:t xml:space="preserve">As </w:t>
      </w:r>
      <w:r w:rsidR="007A0421" w:rsidRPr="007A0421">
        <w:rPr>
          <w:rFonts w:ascii="Verdana" w:hAnsi="Verdana" w:cs="Verdana"/>
          <w:color w:val="000000"/>
        </w:rPr>
        <w:t>catástrofes</w:t>
      </w:r>
      <w:r w:rsidR="009F7BF1" w:rsidRPr="007A0421">
        <w:rPr>
          <w:rFonts w:ascii="Verdana" w:hAnsi="Verdana" w:cs="Verdana"/>
          <w:color w:val="000000"/>
        </w:rPr>
        <w:t xml:space="preserve"> humanas associadas </w:t>
      </w:r>
      <w:r w:rsidR="0061284A">
        <w:rPr>
          <w:rFonts w:ascii="Verdana" w:hAnsi="Verdana" w:cs="Verdana"/>
          <w:color w:val="000000"/>
        </w:rPr>
        <w:t>à</w:t>
      </w:r>
      <w:r w:rsidR="0061284A" w:rsidRPr="007A0421">
        <w:rPr>
          <w:rFonts w:ascii="Verdana" w:hAnsi="Verdana" w:cs="Verdana"/>
          <w:color w:val="000000"/>
        </w:rPr>
        <w:t xml:space="preserve">s </w:t>
      </w:r>
      <w:r w:rsidR="007A0421" w:rsidRPr="007A0421">
        <w:rPr>
          <w:rFonts w:ascii="Verdana" w:hAnsi="Verdana" w:cs="Verdana"/>
          <w:color w:val="000000"/>
        </w:rPr>
        <w:t>migrações</w:t>
      </w:r>
      <w:r w:rsidR="009F7BF1" w:rsidRPr="007A0421">
        <w:rPr>
          <w:rFonts w:ascii="Verdana" w:hAnsi="Verdana" w:cs="Verdana"/>
          <w:color w:val="000000"/>
        </w:rPr>
        <w:t xml:space="preserve"> </w:t>
      </w:r>
      <w:r w:rsidR="007A0421" w:rsidRPr="007A0421">
        <w:rPr>
          <w:rFonts w:ascii="Verdana" w:hAnsi="Verdana" w:cs="Verdana"/>
          <w:color w:val="000000"/>
        </w:rPr>
        <w:t>não</w:t>
      </w:r>
      <w:r w:rsidR="009F7BF1" w:rsidRPr="007A0421">
        <w:rPr>
          <w:rFonts w:ascii="Verdana" w:hAnsi="Verdana" w:cs="Verdana"/>
          <w:color w:val="000000"/>
        </w:rPr>
        <w:t xml:space="preserve"> </w:t>
      </w:r>
      <w:r w:rsidR="007A0421" w:rsidRPr="007A0421">
        <w:rPr>
          <w:rFonts w:ascii="Verdana" w:hAnsi="Verdana" w:cs="Verdana"/>
          <w:color w:val="000000"/>
        </w:rPr>
        <w:t>são</w:t>
      </w:r>
      <w:r w:rsidR="009F7BF1" w:rsidRPr="007A0421">
        <w:rPr>
          <w:rFonts w:ascii="Verdana" w:hAnsi="Verdana" w:cs="Verdana"/>
          <w:color w:val="000000"/>
        </w:rPr>
        <w:t xml:space="preserve"> sua </w:t>
      </w:r>
      <w:r w:rsidR="007A0421" w:rsidRPr="007A0421">
        <w:rPr>
          <w:rFonts w:ascii="Verdana" w:hAnsi="Verdana" w:cs="Verdana"/>
          <w:color w:val="000000"/>
        </w:rPr>
        <w:t>característica</w:t>
      </w:r>
      <w:r w:rsidR="009F7BF1" w:rsidRPr="007A0421">
        <w:rPr>
          <w:rFonts w:ascii="Verdana" w:hAnsi="Verdana" w:cs="Verdana"/>
          <w:color w:val="000000"/>
        </w:rPr>
        <w:t xml:space="preserve"> </w:t>
      </w:r>
      <w:r w:rsidR="007A0421" w:rsidRPr="007A0421">
        <w:rPr>
          <w:rFonts w:ascii="Verdana" w:hAnsi="Verdana" w:cs="Verdana"/>
          <w:color w:val="000000"/>
        </w:rPr>
        <w:t>intrínseca,</w:t>
      </w:r>
      <w:r w:rsidR="009F7BF1" w:rsidRPr="007A0421">
        <w:rPr>
          <w:rFonts w:ascii="Verdana" w:hAnsi="Verdana" w:cs="Verdana"/>
          <w:color w:val="000000"/>
        </w:rPr>
        <w:t xml:space="preserve"> mas reflectem essencialmente uma incapacidade </w:t>
      </w:r>
      <w:r w:rsidR="007A0421" w:rsidRPr="007A0421">
        <w:rPr>
          <w:rFonts w:ascii="Verdana" w:hAnsi="Verdana" w:cs="Verdana"/>
          <w:color w:val="000000"/>
        </w:rPr>
        <w:t>de os</w:t>
      </w:r>
      <w:r w:rsidR="009F7BF1" w:rsidRPr="007A0421">
        <w:rPr>
          <w:rFonts w:ascii="Verdana" w:hAnsi="Verdana" w:cs="Verdana"/>
          <w:color w:val="000000"/>
        </w:rPr>
        <w:t xml:space="preserve"> poderes </w:t>
      </w:r>
      <w:r w:rsidR="007A0421" w:rsidRPr="007A0421">
        <w:rPr>
          <w:rFonts w:ascii="Verdana" w:hAnsi="Verdana" w:cs="Verdana"/>
          <w:color w:val="000000"/>
        </w:rPr>
        <w:t>públicos</w:t>
      </w:r>
      <w:r w:rsidR="009F7BF1" w:rsidRPr="007A0421">
        <w:rPr>
          <w:rFonts w:ascii="Verdana" w:hAnsi="Verdana" w:cs="Verdana"/>
          <w:color w:val="000000"/>
        </w:rPr>
        <w:t xml:space="preserve"> nacionais gerirem </w:t>
      </w:r>
      <w:r w:rsidR="007A0421" w:rsidRPr="007A0421">
        <w:rPr>
          <w:rFonts w:ascii="Verdana" w:hAnsi="Verdana" w:cs="Verdana"/>
          <w:color w:val="000000"/>
        </w:rPr>
        <w:t>questões</w:t>
      </w:r>
      <w:r w:rsidR="009F7BF1" w:rsidRPr="007A0421">
        <w:rPr>
          <w:rFonts w:ascii="Verdana" w:hAnsi="Verdana" w:cs="Verdana"/>
          <w:color w:val="000000"/>
        </w:rPr>
        <w:t xml:space="preserve"> globais</w:t>
      </w:r>
      <w:r w:rsidR="00FF7CA1" w:rsidRPr="007A0421">
        <w:rPr>
          <w:rFonts w:ascii="Verdana" w:hAnsi="Verdana" w:cs="Verdana"/>
          <w:color w:val="000000"/>
        </w:rPr>
        <w:t xml:space="preserve"> que </w:t>
      </w:r>
      <w:r w:rsidR="007A0421" w:rsidRPr="007A0421">
        <w:rPr>
          <w:rFonts w:ascii="Verdana" w:hAnsi="Verdana" w:cs="Verdana"/>
          <w:color w:val="000000"/>
        </w:rPr>
        <w:t>não</w:t>
      </w:r>
      <w:r w:rsidR="00FF7CA1" w:rsidRPr="007A0421">
        <w:rPr>
          <w:rFonts w:ascii="Verdana" w:hAnsi="Verdana" w:cs="Verdana"/>
          <w:color w:val="000000"/>
        </w:rPr>
        <w:t xml:space="preserve"> sejam prioridade</w:t>
      </w:r>
      <w:bookmarkStart w:id="0" w:name="_GoBack"/>
      <w:bookmarkEnd w:id="0"/>
      <w:r w:rsidR="00FF7CA1" w:rsidRPr="007A0421">
        <w:rPr>
          <w:rFonts w:ascii="Verdana" w:hAnsi="Verdana" w:cs="Verdana"/>
          <w:color w:val="000000"/>
        </w:rPr>
        <w:t xml:space="preserve"> </w:t>
      </w:r>
      <w:r w:rsidR="002C2C63">
        <w:rPr>
          <w:rFonts w:ascii="Verdana" w:hAnsi="Verdana" w:cs="Verdana"/>
          <w:color w:val="000000"/>
        </w:rPr>
        <w:t xml:space="preserve">ou </w:t>
      </w:r>
      <w:r w:rsidR="0061284A">
        <w:rPr>
          <w:rFonts w:ascii="Verdana" w:hAnsi="Verdana" w:cs="Verdana"/>
          <w:color w:val="000000"/>
        </w:rPr>
        <w:t>não</w:t>
      </w:r>
      <w:r w:rsidR="002C2C63">
        <w:rPr>
          <w:rFonts w:ascii="Verdana" w:hAnsi="Verdana" w:cs="Verdana"/>
          <w:color w:val="000000"/>
        </w:rPr>
        <w:t xml:space="preserve"> façam parte </w:t>
      </w:r>
      <w:r w:rsidR="00FF7CA1" w:rsidRPr="007A0421">
        <w:rPr>
          <w:rFonts w:ascii="Verdana" w:hAnsi="Verdana" w:cs="Verdana"/>
          <w:color w:val="000000"/>
        </w:rPr>
        <w:t>de uma agenda liberal</w:t>
      </w:r>
      <w:r w:rsidR="009F7BF1" w:rsidRPr="007A0421">
        <w:rPr>
          <w:rFonts w:ascii="Verdana" w:hAnsi="Verdana" w:cs="Verdana"/>
          <w:color w:val="000000"/>
        </w:rPr>
        <w:t>. Ali</w:t>
      </w:r>
      <w:r w:rsidR="0061284A">
        <w:rPr>
          <w:rFonts w:ascii="Verdana" w:hAnsi="Verdana" w:cs="Verdana"/>
          <w:color w:val="000000"/>
        </w:rPr>
        <w:t>á</w:t>
      </w:r>
      <w:r w:rsidR="009F7BF1" w:rsidRPr="007A0421">
        <w:rPr>
          <w:rFonts w:ascii="Verdana" w:hAnsi="Verdana" w:cs="Verdana"/>
          <w:color w:val="000000"/>
        </w:rPr>
        <w:t xml:space="preserve">s, parece que a </w:t>
      </w:r>
      <w:r w:rsidR="007A0421" w:rsidRPr="007A0421">
        <w:rPr>
          <w:rFonts w:ascii="Verdana" w:hAnsi="Verdana" w:cs="Verdana"/>
          <w:color w:val="000000"/>
        </w:rPr>
        <w:t>questão</w:t>
      </w:r>
      <w:r w:rsidR="009F7BF1" w:rsidRPr="007A0421">
        <w:rPr>
          <w:rFonts w:ascii="Verdana" w:hAnsi="Verdana" w:cs="Verdana"/>
          <w:color w:val="000000"/>
        </w:rPr>
        <w:t xml:space="preserve"> ambiental vai pelo mesmo caminho.</w:t>
      </w:r>
    </w:p>
    <w:p w14:paraId="2D03A42D" w14:textId="77777777" w:rsidR="002C2C63" w:rsidRDefault="002C2C63" w:rsidP="00A0323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3A70F278" w14:textId="5C8E4034" w:rsidR="00964C45" w:rsidRDefault="007A0421" w:rsidP="00A0323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7A0421">
        <w:rPr>
          <w:rFonts w:ascii="Verdana" w:hAnsi="Verdana" w:cs="Verdana"/>
          <w:color w:val="000000"/>
        </w:rPr>
        <w:t>Nesse contexto, o ponto de partida para a formulação de políticas migratórias, não sendo estas estritamente nacionais, é a sua inscrição e priorização, de forma genuína, na agenda do multilateralismo numa pe</w:t>
      </w:r>
      <w:r>
        <w:rPr>
          <w:rFonts w:ascii="Verdana" w:hAnsi="Verdana" w:cs="Verdana"/>
          <w:color w:val="000000"/>
        </w:rPr>
        <w:t>r</w:t>
      </w:r>
      <w:r w:rsidRPr="007A0421">
        <w:rPr>
          <w:rFonts w:ascii="Verdana" w:hAnsi="Verdana" w:cs="Verdana"/>
          <w:color w:val="000000"/>
        </w:rPr>
        <w:t xml:space="preserve">spectiva completamente inovadora quebrando com o “business as usual”. </w:t>
      </w:r>
      <w:r w:rsidR="006B300F" w:rsidRPr="007A0421">
        <w:rPr>
          <w:rFonts w:ascii="Verdana" w:hAnsi="Verdana" w:cs="Verdana"/>
          <w:color w:val="000000"/>
        </w:rPr>
        <w:t xml:space="preserve">A </w:t>
      </w:r>
      <w:r w:rsidRPr="007A0421">
        <w:rPr>
          <w:rFonts w:ascii="Verdana" w:hAnsi="Verdana" w:cs="Verdana"/>
          <w:color w:val="000000"/>
        </w:rPr>
        <w:t>inserção</w:t>
      </w:r>
      <w:r w:rsidR="006B300F" w:rsidRPr="007A0421">
        <w:rPr>
          <w:rFonts w:ascii="Verdana" w:hAnsi="Verdana" w:cs="Verdana"/>
          <w:color w:val="000000"/>
        </w:rPr>
        <w:t xml:space="preserve"> de forma consequente </w:t>
      </w:r>
      <w:r w:rsidR="0061284A">
        <w:rPr>
          <w:rFonts w:ascii="Verdana" w:hAnsi="Verdana" w:cs="Verdana"/>
          <w:color w:val="000000"/>
        </w:rPr>
        <w:t xml:space="preserve">e consistente </w:t>
      </w:r>
      <w:r w:rsidR="006B300F" w:rsidRPr="007A0421">
        <w:rPr>
          <w:rFonts w:ascii="Verdana" w:hAnsi="Verdana" w:cs="Verdana"/>
          <w:color w:val="000000"/>
        </w:rPr>
        <w:t xml:space="preserve">deste tema na agenda do </w:t>
      </w:r>
      <w:r w:rsidRPr="007A0421">
        <w:rPr>
          <w:rFonts w:ascii="Verdana" w:hAnsi="Verdana" w:cs="Verdana"/>
          <w:color w:val="000000"/>
        </w:rPr>
        <w:t>multilateralismo</w:t>
      </w:r>
      <w:r w:rsidR="0061284A">
        <w:rPr>
          <w:rFonts w:ascii="Verdana" w:hAnsi="Verdana" w:cs="Verdana"/>
          <w:color w:val="000000"/>
        </w:rPr>
        <w:t>,</w:t>
      </w:r>
      <w:r w:rsidR="006B300F" w:rsidRPr="007A0421">
        <w:rPr>
          <w:rFonts w:ascii="Verdana" w:hAnsi="Verdana" w:cs="Verdana"/>
          <w:color w:val="000000"/>
        </w:rPr>
        <w:t xml:space="preserve"> </w:t>
      </w:r>
      <w:r w:rsidR="0061284A">
        <w:rPr>
          <w:rFonts w:ascii="Verdana" w:hAnsi="Verdana" w:cs="Verdana"/>
          <w:color w:val="000000"/>
        </w:rPr>
        <w:t>é</w:t>
      </w:r>
      <w:r w:rsidR="006B300F" w:rsidRPr="007A0421">
        <w:rPr>
          <w:rFonts w:ascii="Verdana" w:hAnsi="Verdana" w:cs="Verdana"/>
          <w:color w:val="000000"/>
        </w:rPr>
        <w:t xml:space="preserve"> nos dias de hoje uma </w:t>
      </w:r>
      <w:r w:rsidRPr="007A0421">
        <w:rPr>
          <w:rFonts w:ascii="Verdana" w:hAnsi="Verdana" w:cs="Verdana"/>
          <w:color w:val="000000"/>
        </w:rPr>
        <w:t>questão</w:t>
      </w:r>
      <w:r w:rsidR="006B300F" w:rsidRPr="007A0421">
        <w:rPr>
          <w:rFonts w:ascii="Verdana" w:hAnsi="Verdana" w:cs="Verdana"/>
          <w:color w:val="000000"/>
        </w:rPr>
        <w:t xml:space="preserve"> fundamental </w:t>
      </w:r>
      <w:r w:rsidR="006B300F" w:rsidRPr="002C2C63">
        <w:rPr>
          <w:rFonts w:ascii="Verdana" w:hAnsi="Verdana" w:cs="Verdana"/>
        </w:rPr>
        <w:t xml:space="preserve">para neutralizar as agendas populistas </w:t>
      </w:r>
      <w:r w:rsidRPr="002C2C63">
        <w:rPr>
          <w:rFonts w:ascii="Verdana" w:hAnsi="Verdana" w:cs="Verdana"/>
        </w:rPr>
        <w:t>e</w:t>
      </w:r>
      <w:r w:rsidR="002C2C63">
        <w:rPr>
          <w:rFonts w:ascii="Verdana" w:hAnsi="Verdana" w:cs="Verdana"/>
        </w:rPr>
        <w:t xml:space="preserve"> xenó</w:t>
      </w:r>
      <w:r w:rsidR="002C2C63" w:rsidRPr="002C2C63">
        <w:rPr>
          <w:rFonts w:ascii="Verdana" w:hAnsi="Verdana" w:cs="Verdana"/>
        </w:rPr>
        <w:t>fobas</w:t>
      </w:r>
      <w:r w:rsidRPr="007A0421">
        <w:rPr>
          <w:rFonts w:ascii="Verdana" w:hAnsi="Verdana" w:cs="Verdana"/>
          <w:color w:val="000000"/>
        </w:rPr>
        <w:t>. Uma</w:t>
      </w:r>
      <w:r w:rsidR="002E0E78" w:rsidRPr="007A0421">
        <w:rPr>
          <w:rFonts w:ascii="Verdana" w:hAnsi="Verdana" w:cs="Verdana"/>
          <w:color w:val="000000"/>
        </w:rPr>
        <w:t xml:space="preserve"> honesta </w:t>
      </w:r>
      <w:r w:rsidRPr="007A0421">
        <w:rPr>
          <w:rFonts w:ascii="Verdana" w:hAnsi="Verdana" w:cs="Verdana"/>
          <w:color w:val="000000"/>
        </w:rPr>
        <w:t>valorização</w:t>
      </w:r>
      <w:r w:rsidR="002E0E78" w:rsidRPr="007A0421">
        <w:rPr>
          <w:rFonts w:ascii="Verdana" w:hAnsi="Verdana" w:cs="Verdana"/>
          <w:color w:val="000000"/>
        </w:rPr>
        <w:t xml:space="preserve"> dos aspectos positivos, porque os há, </w:t>
      </w:r>
      <w:r w:rsidR="00964C45" w:rsidRPr="007A0421">
        <w:rPr>
          <w:rFonts w:ascii="Verdana" w:hAnsi="Verdana" w:cs="Verdana"/>
          <w:color w:val="000000"/>
        </w:rPr>
        <w:t xml:space="preserve">tentando equilibrar a perspectiva parcial que tem dominado o debate de quase </w:t>
      </w:r>
      <w:r w:rsidRPr="007A0421">
        <w:rPr>
          <w:rFonts w:ascii="Verdana" w:hAnsi="Verdana" w:cs="Verdana"/>
          <w:color w:val="000000"/>
        </w:rPr>
        <w:t>exaltação</w:t>
      </w:r>
      <w:r w:rsidR="00964C45" w:rsidRPr="007A0421">
        <w:rPr>
          <w:rFonts w:ascii="Verdana" w:hAnsi="Verdana" w:cs="Verdana"/>
          <w:color w:val="000000"/>
        </w:rPr>
        <w:t xml:space="preserve"> dos aspectos negativos, estes</w:t>
      </w:r>
      <w:r w:rsidR="002319B2" w:rsidRPr="007A0421">
        <w:rPr>
          <w:rFonts w:ascii="Verdana" w:hAnsi="Verdana" w:cs="Verdana"/>
          <w:color w:val="000000"/>
        </w:rPr>
        <w:t>, por sua vez,</w:t>
      </w:r>
      <w:r w:rsidR="00964C45" w:rsidRPr="007A0421">
        <w:rPr>
          <w:rFonts w:ascii="Verdana" w:hAnsi="Verdana" w:cs="Verdana"/>
          <w:color w:val="000000"/>
        </w:rPr>
        <w:t xml:space="preserve"> resultado de </w:t>
      </w:r>
      <w:r w:rsidRPr="007A0421">
        <w:rPr>
          <w:rFonts w:ascii="Verdana" w:hAnsi="Verdana" w:cs="Verdana"/>
          <w:color w:val="000000"/>
        </w:rPr>
        <w:t>ausência</w:t>
      </w:r>
      <w:r w:rsidR="00964C45" w:rsidRPr="007A0421">
        <w:rPr>
          <w:rFonts w:ascii="Verdana" w:hAnsi="Verdana" w:cs="Verdana"/>
          <w:color w:val="000000"/>
        </w:rPr>
        <w:t xml:space="preserve"> de </w:t>
      </w:r>
      <w:r w:rsidR="0061284A" w:rsidRPr="007A0421">
        <w:rPr>
          <w:rFonts w:ascii="Verdana" w:hAnsi="Verdana" w:cs="Verdana"/>
          <w:color w:val="000000"/>
        </w:rPr>
        <w:t>políticas</w:t>
      </w:r>
      <w:r w:rsidR="00964C45" w:rsidRPr="007A0421">
        <w:rPr>
          <w:rFonts w:ascii="Verdana" w:hAnsi="Verdana" w:cs="Verdana"/>
          <w:color w:val="000000"/>
        </w:rPr>
        <w:t>.</w:t>
      </w:r>
      <w:r w:rsidR="00990A7A" w:rsidRPr="007A0421">
        <w:rPr>
          <w:rFonts w:ascii="Verdana" w:hAnsi="Verdana" w:cs="Verdana"/>
          <w:color w:val="000000"/>
        </w:rPr>
        <w:t xml:space="preserve"> </w:t>
      </w:r>
      <w:r w:rsidR="00964C45" w:rsidRPr="007A0421">
        <w:rPr>
          <w:rFonts w:ascii="Verdana" w:hAnsi="Verdana" w:cs="Verdana"/>
          <w:color w:val="000000"/>
        </w:rPr>
        <w:t>Ou seja, um paradoxo.</w:t>
      </w:r>
    </w:p>
    <w:p w14:paraId="05F3937E" w14:textId="77777777" w:rsidR="00236824" w:rsidRPr="007A0421" w:rsidRDefault="00236824" w:rsidP="00236824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44AAAB0C" w14:textId="1ACB1F1E" w:rsidR="002319B2" w:rsidRPr="007A0421" w:rsidRDefault="002319B2" w:rsidP="00236824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7A0421">
        <w:rPr>
          <w:rFonts w:ascii="Verdana" w:hAnsi="Verdana" w:cs="Verdana"/>
          <w:color w:val="000000"/>
        </w:rPr>
        <w:t xml:space="preserve">Como </w:t>
      </w:r>
      <w:r w:rsidR="007A0421" w:rsidRPr="007A0421">
        <w:rPr>
          <w:rFonts w:ascii="Verdana" w:hAnsi="Verdana" w:cs="Verdana"/>
          <w:color w:val="000000"/>
        </w:rPr>
        <w:t>cidadãos</w:t>
      </w:r>
      <w:r w:rsidRPr="007A0421">
        <w:rPr>
          <w:rFonts w:ascii="Verdana" w:hAnsi="Verdana" w:cs="Verdana"/>
          <w:color w:val="000000"/>
        </w:rPr>
        <w:t xml:space="preserve"> da CPLP </w:t>
      </w:r>
      <w:r w:rsidR="007A0421" w:rsidRPr="007A0421">
        <w:rPr>
          <w:rFonts w:ascii="Verdana" w:hAnsi="Verdana" w:cs="Verdana"/>
          <w:color w:val="000000"/>
        </w:rPr>
        <w:t>poderíamos</w:t>
      </w:r>
      <w:r w:rsidRPr="007A0421">
        <w:rPr>
          <w:rFonts w:ascii="Verdana" w:hAnsi="Verdana" w:cs="Verdana"/>
          <w:color w:val="000000"/>
        </w:rPr>
        <w:t xml:space="preserve"> </w:t>
      </w:r>
      <w:r w:rsidR="007A0421" w:rsidRPr="007A0421">
        <w:rPr>
          <w:rFonts w:ascii="Verdana" w:hAnsi="Verdana" w:cs="Verdana"/>
          <w:color w:val="000000"/>
        </w:rPr>
        <w:t>começar</w:t>
      </w:r>
      <w:r w:rsidR="002C2C63">
        <w:rPr>
          <w:rFonts w:ascii="Verdana" w:hAnsi="Verdana" w:cs="Verdana"/>
          <w:color w:val="000000"/>
        </w:rPr>
        <w:t xml:space="preserve"> por reconhecer</w:t>
      </w:r>
      <w:r w:rsidRPr="007A0421">
        <w:rPr>
          <w:rFonts w:ascii="Verdana" w:hAnsi="Verdana" w:cs="Verdana"/>
          <w:color w:val="000000"/>
        </w:rPr>
        <w:t>:</w:t>
      </w:r>
    </w:p>
    <w:p w14:paraId="4472A04F" w14:textId="20B6F7EF" w:rsidR="002319B2" w:rsidRPr="007A0421" w:rsidRDefault="002C2C63" w:rsidP="0006787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</w:rPr>
        <w:t>q</w:t>
      </w:r>
      <w:r w:rsidR="000E5E37" w:rsidRPr="007A0421">
        <w:rPr>
          <w:rFonts w:ascii="Verdana" w:hAnsi="Verdana" w:cs="Verdana"/>
          <w:color w:val="000000"/>
        </w:rPr>
        <w:t xml:space="preserve">ue </w:t>
      </w:r>
      <w:r w:rsidR="007F471D" w:rsidRPr="007A0421">
        <w:rPr>
          <w:rFonts w:ascii="Verdana" w:hAnsi="Verdana" w:cs="Verdana"/>
          <w:color w:val="000000"/>
        </w:rPr>
        <w:t>a migração é inevitável</w:t>
      </w:r>
      <w:r w:rsidR="002319B2" w:rsidRPr="007A0421">
        <w:rPr>
          <w:rFonts w:ascii="Verdana" w:hAnsi="Verdana" w:cs="Verdana"/>
          <w:color w:val="000000"/>
        </w:rPr>
        <w:t xml:space="preserve"> e vai continuar a acontecer apesar dos </w:t>
      </w:r>
      <w:r w:rsidR="007A0421" w:rsidRPr="007A0421">
        <w:rPr>
          <w:rFonts w:ascii="Verdana" w:hAnsi="Verdana" w:cs="Verdana"/>
          <w:color w:val="000000"/>
        </w:rPr>
        <w:t>obstáculos</w:t>
      </w:r>
      <w:r w:rsidR="002319B2" w:rsidRPr="007A0421">
        <w:rPr>
          <w:rFonts w:ascii="Verdana" w:hAnsi="Verdana" w:cs="Verdana"/>
          <w:color w:val="000000"/>
        </w:rPr>
        <w:t xml:space="preserve"> existentes;</w:t>
      </w:r>
    </w:p>
    <w:p w14:paraId="2FB302AC" w14:textId="75690F27" w:rsidR="002319B2" w:rsidRPr="007A0421" w:rsidRDefault="002319B2" w:rsidP="0006787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A0421">
        <w:rPr>
          <w:rFonts w:ascii="Verdana" w:hAnsi="Verdana" w:cs="Verdana"/>
          <w:color w:val="000000"/>
        </w:rPr>
        <w:t xml:space="preserve">que a sua </w:t>
      </w:r>
      <w:r w:rsidR="007A0421" w:rsidRPr="007A0421">
        <w:rPr>
          <w:rFonts w:ascii="Verdana" w:hAnsi="Verdana" w:cs="Verdana"/>
          <w:color w:val="000000"/>
        </w:rPr>
        <w:t>consagração</w:t>
      </w:r>
      <w:r w:rsidRPr="007A0421">
        <w:rPr>
          <w:rFonts w:ascii="Verdana" w:hAnsi="Verdana" w:cs="Verdana"/>
          <w:color w:val="000000"/>
        </w:rPr>
        <w:t xml:space="preserve"> em pol</w:t>
      </w:r>
      <w:r w:rsidR="0061284A">
        <w:rPr>
          <w:rFonts w:ascii="Verdana" w:hAnsi="Verdana" w:cs="Verdana"/>
          <w:color w:val="000000"/>
        </w:rPr>
        <w:t>í</w:t>
      </w:r>
      <w:r w:rsidRPr="007A0421">
        <w:rPr>
          <w:rFonts w:ascii="Verdana" w:hAnsi="Verdana" w:cs="Verdana"/>
          <w:color w:val="000000"/>
        </w:rPr>
        <w:t>ticas p</w:t>
      </w:r>
      <w:r w:rsidR="0061284A">
        <w:rPr>
          <w:rFonts w:ascii="Verdana" w:hAnsi="Verdana" w:cs="Verdana"/>
          <w:color w:val="000000"/>
        </w:rPr>
        <w:t>ú</w:t>
      </w:r>
      <w:r w:rsidRPr="007A0421">
        <w:rPr>
          <w:rFonts w:ascii="Verdana" w:hAnsi="Verdana" w:cs="Verdana"/>
          <w:color w:val="000000"/>
        </w:rPr>
        <w:t xml:space="preserve">blicas passa pelo reconhecimento do enorme potencial de complementaridades e sinergias </w:t>
      </w:r>
      <w:r w:rsidR="007A0421" w:rsidRPr="007A0421">
        <w:rPr>
          <w:rFonts w:ascii="Verdana" w:hAnsi="Verdana" w:cs="Verdana"/>
          <w:color w:val="000000"/>
        </w:rPr>
        <w:t>socioeconómicas</w:t>
      </w:r>
      <w:r w:rsidRPr="007A0421">
        <w:rPr>
          <w:rFonts w:ascii="Verdana" w:hAnsi="Verdana" w:cs="Verdana"/>
          <w:color w:val="000000"/>
        </w:rPr>
        <w:t xml:space="preserve"> existentes no </w:t>
      </w:r>
      <w:r w:rsidR="007A0421" w:rsidRPr="007A0421">
        <w:rPr>
          <w:rFonts w:ascii="Verdana" w:hAnsi="Verdana" w:cs="Verdana"/>
          <w:color w:val="000000"/>
        </w:rPr>
        <w:t>espaço</w:t>
      </w:r>
      <w:r w:rsidRPr="007A0421">
        <w:rPr>
          <w:rFonts w:ascii="Verdana" w:hAnsi="Verdana" w:cs="Verdana"/>
          <w:color w:val="000000"/>
        </w:rPr>
        <w:t xml:space="preserve"> da CPLP;</w:t>
      </w:r>
    </w:p>
    <w:p w14:paraId="33ACE9D8" w14:textId="3E9224C8" w:rsidR="00C22C72" w:rsidRPr="007A0421" w:rsidRDefault="00C22C72" w:rsidP="0006787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A0421">
        <w:rPr>
          <w:rFonts w:ascii="Verdana" w:hAnsi="Verdana" w:cs="Verdana"/>
          <w:color w:val="000000"/>
        </w:rPr>
        <w:t xml:space="preserve">que a </w:t>
      </w:r>
      <w:r w:rsidR="007A0421" w:rsidRPr="007A0421">
        <w:rPr>
          <w:rFonts w:ascii="Verdana" w:hAnsi="Verdana" w:cs="Verdana"/>
          <w:color w:val="000000"/>
        </w:rPr>
        <w:t>inserção</w:t>
      </w:r>
      <w:r w:rsidRPr="007A0421">
        <w:rPr>
          <w:rFonts w:ascii="Verdana" w:hAnsi="Verdana" w:cs="Verdana"/>
          <w:color w:val="000000"/>
        </w:rPr>
        <w:t xml:space="preserve"> em </w:t>
      </w:r>
      <w:r w:rsidR="007A0421" w:rsidRPr="007A0421">
        <w:rPr>
          <w:rFonts w:ascii="Verdana" w:hAnsi="Verdana" w:cs="Verdana"/>
          <w:color w:val="000000"/>
        </w:rPr>
        <w:t>espaços</w:t>
      </w:r>
      <w:r w:rsidRPr="007A0421">
        <w:rPr>
          <w:rFonts w:ascii="Verdana" w:hAnsi="Verdana" w:cs="Verdana"/>
          <w:color w:val="000000"/>
        </w:rPr>
        <w:t xml:space="preserve"> regionais dos membros da CPLP </w:t>
      </w:r>
      <w:r w:rsidR="007A0421" w:rsidRPr="007A0421">
        <w:rPr>
          <w:rFonts w:ascii="Verdana" w:hAnsi="Verdana" w:cs="Verdana"/>
          <w:color w:val="000000"/>
        </w:rPr>
        <w:t>não</w:t>
      </w:r>
      <w:r w:rsidRPr="007A0421">
        <w:rPr>
          <w:rFonts w:ascii="Verdana" w:hAnsi="Verdana" w:cs="Verdana"/>
          <w:color w:val="000000"/>
        </w:rPr>
        <w:t xml:space="preserve"> constitui um </w:t>
      </w:r>
      <w:r w:rsidR="007A0421" w:rsidRPr="007A0421">
        <w:rPr>
          <w:rFonts w:ascii="Verdana" w:hAnsi="Verdana" w:cs="Verdana"/>
          <w:color w:val="000000"/>
        </w:rPr>
        <w:t>obstáculo</w:t>
      </w:r>
      <w:r w:rsidR="002C2C63">
        <w:rPr>
          <w:rFonts w:ascii="Verdana" w:hAnsi="Verdana" w:cs="Verdana"/>
          <w:color w:val="000000"/>
        </w:rPr>
        <w:t>, muito pelo contrá</w:t>
      </w:r>
      <w:r w:rsidRPr="007A0421">
        <w:rPr>
          <w:rFonts w:ascii="Verdana" w:hAnsi="Verdana" w:cs="Verdana"/>
          <w:color w:val="000000"/>
        </w:rPr>
        <w:t>rio</w:t>
      </w:r>
      <w:r w:rsidR="009C681C" w:rsidRPr="007A0421">
        <w:rPr>
          <w:rFonts w:ascii="Verdana" w:hAnsi="Verdana" w:cs="Verdana"/>
          <w:color w:val="000000"/>
        </w:rPr>
        <w:t>;</w:t>
      </w:r>
    </w:p>
    <w:p w14:paraId="697FDAD8" w14:textId="5A7732A5" w:rsidR="00C22C72" w:rsidRPr="007A0421" w:rsidRDefault="000E5E37" w:rsidP="0006787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A0421">
        <w:rPr>
          <w:rFonts w:ascii="Verdana" w:hAnsi="Verdana" w:cs="Verdana"/>
          <w:color w:val="000000"/>
        </w:rPr>
        <w:t xml:space="preserve">que </w:t>
      </w:r>
      <w:r w:rsidR="009815C1" w:rsidRPr="007A0421">
        <w:rPr>
          <w:rFonts w:ascii="Verdana" w:hAnsi="Verdana" w:cs="Verdana"/>
          <w:color w:val="000000"/>
        </w:rPr>
        <w:t>“</w:t>
      </w:r>
      <w:r w:rsidR="009C681C" w:rsidRPr="007A0421">
        <w:rPr>
          <w:rFonts w:ascii="Verdana" w:hAnsi="Verdana" w:cs="Verdana"/>
          <w:color w:val="000000"/>
        </w:rPr>
        <w:t>remar contra a maré</w:t>
      </w:r>
      <w:r w:rsidR="009815C1" w:rsidRPr="007A0421">
        <w:rPr>
          <w:rFonts w:ascii="Verdana" w:hAnsi="Verdana" w:cs="Verdana"/>
          <w:color w:val="000000"/>
        </w:rPr>
        <w:t>”</w:t>
      </w:r>
      <w:r w:rsidR="009C681C" w:rsidRPr="007A0421">
        <w:rPr>
          <w:rFonts w:ascii="Verdana" w:hAnsi="Verdana" w:cs="Verdana"/>
          <w:color w:val="000000"/>
        </w:rPr>
        <w:t xml:space="preserve"> </w:t>
      </w:r>
      <w:r w:rsidR="007A0421" w:rsidRPr="007A0421">
        <w:rPr>
          <w:rFonts w:ascii="Verdana" w:hAnsi="Verdana" w:cs="Verdana"/>
          <w:color w:val="000000"/>
        </w:rPr>
        <w:t>não</w:t>
      </w:r>
      <w:r w:rsidR="009C681C" w:rsidRPr="007A0421">
        <w:rPr>
          <w:rFonts w:ascii="Verdana" w:hAnsi="Verdana" w:cs="Verdana"/>
          <w:color w:val="000000"/>
        </w:rPr>
        <w:t xml:space="preserve"> é</w:t>
      </w:r>
      <w:r w:rsidR="009815C1" w:rsidRPr="007A0421">
        <w:rPr>
          <w:rFonts w:ascii="Verdana" w:hAnsi="Verdana" w:cs="Verdana"/>
          <w:color w:val="000000"/>
        </w:rPr>
        <w:t xml:space="preserve"> a melhor via.</w:t>
      </w:r>
      <w:r w:rsidR="009815C1" w:rsidRPr="00092C2C">
        <w:rPr>
          <w:rFonts w:ascii="Verdana" w:hAnsi="Verdana" w:cs="Verdana"/>
          <w:color w:val="FF0000"/>
        </w:rPr>
        <w:t xml:space="preserve"> </w:t>
      </w:r>
      <w:r w:rsidR="007F471D" w:rsidRPr="00092C2C">
        <w:rPr>
          <w:rFonts w:ascii="Verdana" w:hAnsi="Verdana" w:cs="Verdana"/>
          <w:color w:val="FF0000"/>
        </w:rPr>
        <w:t xml:space="preserve"> </w:t>
      </w:r>
      <w:r w:rsidR="007F471D" w:rsidRPr="007A0421">
        <w:rPr>
          <w:rFonts w:ascii="Verdana" w:hAnsi="Verdana" w:cs="Verdana"/>
          <w:color w:val="000000"/>
        </w:rPr>
        <w:t xml:space="preserve">As políticas que </w:t>
      </w:r>
      <w:r w:rsidR="00C22C72" w:rsidRPr="007A0421">
        <w:rPr>
          <w:rFonts w:ascii="Verdana" w:hAnsi="Verdana" w:cs="Verdana"/>
          <w:color w:val="000000"/>
        </w:rPr>
        <w:t xml:space="preserve">equacionam antes de mais os aspectos positivos das </w:t>
      </w:r>
      <w:r w:rsidR="007A0421" w:rsidRPr="007A0421">
        <w:rPr>
          <w:rFonts w:ascii="Verdana" w:hAnsi="Verdana" w:cs="Verdana"/>
          <w:color w:val="000000"/>
        </w:rPr>
        <w:t>migrações</w:t>
      </w:r>
      <w:r w:rsidR="00C22C72" w:rsidRPr="007A0421">
        <w:rPr>
          <w:rFonts w:ascii="Verdana" w:hAnsi="Verdana" w:cs="Verdana"/>
          <w:color w:val="000000"/>
        </w:rPr>
        <w:t xml:space="preserve"> tem uma maior probabilidade de enfrentar </w:t>
      </w:r>
      <w:r w:rsidR="00C22C72" w:rsidRPr="00966E8A">
        <w:rPr>
          <w:rFonts w:ascii="Verdana" w:hAnsi="Verdana" w:cs="Verdana"/>
        </w:rPr>
        <w:t>os desafios dos que</w:t>
      </w:r>
      <w:r w:rsidR="00C22C72" w:rsidRPr="00092C2C">
        <w:rPr>
          <w:rFonts w:ascii="Verdana" w:hAnsi="Verdana" w:cs="Verdana"/>
          <w:color w:val="FF0000"/>
        </w:rPr>
        <w:t xml:space="preserve"> </w:t>
      </w:r>
      <w:r w:rsidR="00C22C72" w:rsidRPr="007A0421">
        <w:rPr>
          <w:rFonts w:ascii="Verdana" w:hAnsi="Verdana" w:cs="Verdana"/>
          <w:color w:val="000000"/>
        </w:rPr>
        <w:t>as pol</w:t>
      </w:r>
      <w:r w:rsidR="00941130">
        <w:rPr>
          <w:rFonts w:ascii="Verdana" w:hAnsi="Verdana" w:cs="Verdana"/>
          <w:color w:val="000000"/>
        </w:rPr>
        <w:t>í</w:t>
      </w:r>
      <w:r w:rsidR="00C22C72" w:rsidRPr="007A0421">
        <w:rPr>
          <w:rFonts w:ascii="Verdana" w:hAnsi="Verdana" w:cs="Verdana"/>
          <w:color w:val="000000"/>
        </w:rPr>
        <w:t>ticas que obcessivamen</w:t>
      </w:r>
      <w:r w:rsidR="009C681C" w:rsidRPr="007A0421">
        <w:rPr>
          <w:rFonts w:ascii="Verdana" w:hAnsi="Verdana" w:cs="Verdana"/>
          <w:color w:val="000000"/>
        </w:rPr>
        <w:t>te só</w:t>
      </w:r>
      <w:r w:rsidR="00C22C72" w:rsidRPr="007A0421">
        <w:rPr>
          <w:rFonts w:ascii="Verdana" w:hAnsi="Verdana" w:cs="Verdana"/>
          <w:color w:val="000000"/>
        </w:rPr>
        <w:t xml:space="preserve"> equacionam os aspectos negativos. Trata-se basicamente de evitar o paradoxo acima mencionado.</w:t>
      </w:r>
    </w:p>
    <w:p w14:paraId="4DB4E8B8" w14:textId="77777777" w:rsidR="00885E06" w:rsidRPr="007A0421" w:rsidRDefault="00885E06" w:rsidP="00A660C9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147C3B47" w14:textId="77777777" w:rsidR="007F471D" w:rsidRPr="007A0421" w:rsidRDefault="007F471D" w:rsidP="00A660C9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7A818262" w14:textId="750EEA93" w:rsidR="007A02A1" w:rsidRPr="007A0421" w:rsidRDefault="007A0421" w:rsidP="00543182">
      <w:pPr>
        <w:pStyle w:val="ListParagraph"/>
        <w:numPr>
          <w:ilvl w:val="1"/>
          <w:numId w:val="2"/>
        </w:num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Ausência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de 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>C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ondições</w:t>
      </w:r>
      <w:r w:rsidR="007A02A1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>Subjectivas: U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ma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 P</w:t>
      </w:r>
      <w:r w:rsidR="000E0194">
        <w:rPr>
          <w:rFonts w:ascii="Verdana" w:eastAsia="Times New Roman" w:hAnsi="Verdana" w:cs="Times New Roman"/>
          <w:b/>
          <w:color w:val="000000"/>
          <w:shd w:val="clear" w:color="auto" w:fill="FFFFFF"/>
        </w:rPr>
        <w:t>ercepçā</w:t>
      </w:r>
      <w:r w:rsidR="00D857FD"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 xml:space="preserve">o de </w:t>
      </w:r>
      <w:r w:rsidR="001F5279">
        <w:rPr>
          <w:rFonts w:ascii="Verdana" w:eastAsia="Times New Roman" w:hAnsi="Verdana" w:cs="Times New Roman"/>
          <w:b/>
          <w:color w:val="000000"/>
          <w:shd w:val="clear" w:color="auto" w:fill="FFFFFF"/>
        </w:rPr>
        <w:t>S</w:t>
      </w:r>
      <w:r w:rsidRPr="007A0421">
        <w:rPr>
          <w:rFonts w:ascii="Verdana" w:eastAsia="Times New Roman" w:hAnsi="Verdana" w:cs="Times New Roman"/>
          <w:b/>
          <w:color w:val="000000"/>
          <w:shd w:val="clear" w:color="auto" w:fill="FFFFFF"/>
        </w:rPr>
        <w:t>ubalternização</w:t>
      </w:r>
    </w:p>
    <w:p w14:paraId="11AC7105" w14:textId="77777777" w:rsidR="00987778" w:rsidRPr="007A0421" w:rsidRDefault="00987778" w:rsidP="00987778">
      <w:p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</w:p>
    <w:p w14:paraId="50F993EB" w14:textId="355E649A" w:rsidR="00987778" w:rsidRPr="007A0421" w:rsidRDefault="002F1157" w:rsidP="002F1157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Apesar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benéfica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inevitável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, </w:t>
      </w:r>
      <w:r w:rsidR="00C3234F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vozes defendem 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que </w:t>
      </w:r>
      <w:r w:rsidR="006615BE">
        <w:rPr>
          <w:rFonts w:ascii="Verdana" w:eastAsia="Times New Roman" w:hAnsi="Verdana" w:cs="Times New Roman"/>
          <w:color w:val="000000"/>
          <w:shd w:val="clear" w:color="auto" w:fill="FFFFFF"/>
        </w:rPr>
        <w:t>não</w:t>
      </w:r>
      <w:r w:rsidR="00C3234F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6615B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est</w:t>
      </w:r>
      <w:r w:rsidR="006615BE">
        <w:rPr>
          <w:rFonts w:ascii="Verdana" w:eastAsia="Times New Roman" w:hAnsi="Verdana" w:cs="Times New Roman"/>
          <w:color w:val="000000"/>
          <w:shd w:val="clear" w:color="auto" w:fill="FFFFFF"/>
        </w:rPr>
        <w:t>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reunidas 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condições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subjectivas para o estabelecimento de um</w:t>
      </w:r>
      <w:r w:rsidR="006615BE">
        <w:rPr>
          <w:rFonts w:ascii="Verdana" w:eastAsia="Times New Roman" w:hAnsi="Verdana" w:cs="Times New Roman"/>
          <w:color w:val="000000"/>
          <w:shd w:val="clear" w:color="auto" w:fill="FFFFFF"/>
        </w:rPr>
        <w:t>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6615B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política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migratória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no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espaço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da CPLP. </w:t>
      </w:r>
      <w:r w:rsidR="00C3234F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É difícil 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promoção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fluxos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migratórios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511E06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de forma integrada, consistente e duradoira </w:t>
      </w:r>
      <w:r w:rsidR="00511E06" w:rsidRPr="007A0421">
        <w:rPr>
          <w:rFonts w:ascii="Verdana" w:eastAsia="Times New Roman" w:hAnsi="Verdana" w:cs="Times New Roman"/>
          <w:color w:val="000000"/>
          <w:shd w:val="clear" w:color="auto" w:fill="FFFFFF"/>
        </w:rPr>
        <w:lastRenderedPageBreak/>
        <w:t xml:space="preserve">tendo em conta 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divergência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511E06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de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posições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6615BE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políticas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por parte dos governos em </w:t>
      </w:r>
      <w:r w:rsidR="00C3234F">
        <w:rPr>
          <w:rFonts w:ascii="Verdana" w:eastAsia="Times New Roman" w:hAnsi="Verdana" w:cs="Times New Roman"/>
          <w:color w:val="000000"/>
          <w:shd w:val="clear" w:color="auto" w:fill="FFFFFF"/>
        </w:rPr>
        <w:t>exercício</w:t>
      </w:r>
      <w:r w:rsidR="006615BE">
        <w:rPr>
          <w:rFonts w:ascii="Verdana" w:eastAsia="Times New Roman" w:hAnsi="Verdana" w:cs="Times New Roman"/>
          <w:color w:val="000000"/>
          <w:shd w:val="clear" w:color="auto" w:fill="FFFFFF"/>
        </w:rPr>
        <w:t>,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nalguns casos agravada pela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participação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países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em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espaços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regionais com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níveis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institucionalização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legalização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mais estr</w:t>
      </w:r>
      <w:r w:rsidR="00A86D2A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u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turado</w:t>
      </w:r>
      <w:r w:rsidR="00A86D2A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 e consequen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tem</w:t>
      </w:r>
      <w:r w:rsidR="00A86D2A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</w:t>
      </w:r>
      <w:r w:rsidR="00C0343C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nte mais vinculativos.</w:t>
      </w:r>
      <w:r w:rsidR="00511E06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A </w:t>
      </w:r>
      <w:r w:rsidR="00C3234F" w:rsidRPr="00C3234F">
        <w:rPr>
          <w:rFonts w:ascii="Verdana" w:eastAsia="Times New Roman" w:hAnsi="Verdana" w:cs="Times New Roman"/>
          <w:shd w:val="clear" w:color="auto" w:fill="FFFFFF"/>
        </w:rPr>
        <w:t>percepçā</w:t>
      </w:r>
      <w:r w:rsidR="00D857FD" w:rsidRPr="00C3234F">
        <w:rPr>
          <w:rFonts w:ascii="Verdana" w:eastAsia="Times New Roman" w:hAnsi="Verdana" w:cs="Times New Roman"/>
          <w:shd w:val="clear" w:color="auto" w:fill="FFFFFF"/>
        </w:rPr>
        <w:t>o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“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subalternização” da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CPLP em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relação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espaços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regionais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inserção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dos nossos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países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por parte dos </w:t>
      </w:r>
      <w:r w:rsidR="007A0421">
        <w:rPr>
          <w:rFonts w:ascii="Verdana" w:eastAsia="Times New Roman" w:hAnsi="Verdana" w:cs="Times New Roman"/>
          <w:color w:val="000000"/>
          <w:shd w:val="clear" w:color="auto" w:fill="FFFFFF"/>
        </w:rPr>
        <w:t>actores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políticos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personifica a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ausência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condições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subjectivas. </w:t>
      </w:r>
    </w:p>
    <w:p w14:paraId="681D4CB8" w14:textId="77777777" w:rsidR="00C0343C" w:rsidRPr="007A0421" w:rsidRDefault="00C0343C" w:rsidP="002F1157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47153018" w14:textId="063B578A" w:rsidR="00C0343C" w:rsidRPr="007A0421" w:rsidRDefault="00C0343C" w:rsidP="002F1157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Vai-se perdendo claramente a oportunidade de se gerarem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dinâmicas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socioeconómicas</w:t>
      </w:r>
      <w:r w:rsidR="00D857FD"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que complementem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as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já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existentes </w:t>
      </w:r>
      <w:r w:rsidR="00C3234F">
        <w:rPr>
          <w:rFonts w:ascii="Verdana" w:eastAsia="Times New Roman" w:hAnsi="Verdana" w:cs="Times New Roman"/>
          <w:color w:val="000000"/>
          <w:shd w:val="clear" w:color="auto" w:fill="FFFFFF"/>
        </w:rPr>
        <w:t>associadas a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os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espaços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 regionais de </w:t>
      </w:r>
      <w:r w:rsidR="007A0421" w:rsidRPr="007A0421">
        <w:rPr>
          <w:rFonts w:ascii="Verdana" w:eastAsia="Times New Roman" w:hAnsi="Verdana" w:cs="Times New Roman"/>
          <w:color w:val="000000"/>
          <w:shd w:val="clear" w:color="auto" w:fill="FFFFFF"/>
        </w:rPr>
        <w:t>inserção</w:t>
      </w: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. </w:t>
      </w:r>
      <w:r w:rsidR="00050D10">
        <w:rPr>
          <w:rFonts w:ascii="Verdana" w:eastAsia="Times New Roman" w:hAnsi="Verdana" w:cs="Times New Roman"/>
          <w:color w:val="000000"/>
          <w:shd w:val="clear" w:color="auto" w:fill="FFFFFF"/>
        </w:rPr>
        <w:t>E vai-se perdendo a oportunidade de uma verdadeira comunidade efectiva e útil aos povos que a constituem</w:t>
      </w:r>
      <w:r w:rsidR="00941130">
        <w:rPr>
          <w:rFonts w:ascii="Verdana" w:eastAsia="Times New Roman" w:hAnsi="Verdana" w:cs="Times New Roman"/>
          <w:color w:val="000000"/>
          <w:shd w:val="clear" w:color="auto" w:fill="FFFFFF"/>
        </w:rPr>
        <w:t>.</w:t>
      </w:r>
    </w:p>
    <w:p w14:paraId="7C063A18" w14:textId="77777777" w:rsidR="002F1157" w:rsidRPr="007A0421" w:rsidRDefault="002F1157" w:rsidP="002F1157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4626B686" w14:textId="77777777" w:rsidR="002F1157" w:rsidRPr="007A0421" w:rsidRDefault="002F1157" w:rsidP="002F1157">
      <w:pPr>
        <w:pStyle w:val="ListParagraph"/>
        <w:ind w:left="0"/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5573DF8A" w14:textId="330E2F9D" w:rsidR="007A02A1" w:rsidRPr="007A0421" w:rsidRDefault="000E0194" w:rsidP="00543182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b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hd w:val="clear" w:color="auto" w:fill="FFFFFF"/>
        </w:rPr>
        <w:t>Notas finais</w:t>
      </w:r>
    </w:p>
    <w:p w14:paraId="49249B5E" w14:textId="77777777" w:rsidR="000D0F46" w:rsidRPr="007A0421" w:rsidRDefault="000D0F46" w:rsidP="00543182">
      <w:pPr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44CF0FE9" w14:textId="0B5A7E05" w:rsidR="007A02A1" w:rsidRPr="007A0421" w:rsidRDefault="00A7271C" w:rsidP="00543182">
      <w:pPr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  <w:r w:rsidRPr="007A0421">
        <w:rPr>
          <w:rFonts w:ascii="Verdana" w:eastAsia="Times New Roman" w:hAnsi="Verdana" w:cs="Times New Roman"/>
          <w:color w:val="000000"/>
          <w:shd w:val="clear" w:color="auto" w:fill="FFFFFF"/>
        </w:rPr>
        <w:t>(A serem escritas depois da conferencia e com inputs do debate)</w:t>
      </w:r>
    </w:p>
    <w:p w14:paraId="56A23FE0" w14:textId="77777777" w:rsidR="007A02A1" w:rsidRPr="007A0421" w:rsidRDefault="007A02A1" w:rsidP="00543182">
      <w:pPr>
        <w:jc w:val="both"/>
        <w:rPr>
          <w:rFonts w:ascii="Verdana" w:eastAsia="Times New Roman" w:hAnsi="Verdana" w:cs="Times New Roman"/>
          <w:color w:val="000000"/>
          <w:shd w:val="clear" w:color="auto" w:fill="FFFFFF"/>
        </w:rPr>
      </w:pPr>
    </w:p>
    <w:p w14:paraId="2AF0203E" w14:textId="14C3A470" w:rsidR="00712CA7" w:rsidRPr="007A0421" w:rsidRDefault="00712CA7" w:rsidP="006E5586">
      <w:pPr>
        <w:rPr>
          <w:rFonts w:ascii="Verdana" w:eastAsia="Times New Roman" w:hAnsi="Verdana" w:cs="Times New Roman"/>
          <w:color w:val="000000"/>
          <w:shd w:val="clear" w:color="auto" w:fill="FFFFFF"/>
        </w:rPr>
      </w:pPr>
    </w:p>
    <w:sectPr w:rsidR="00712CA7" w:rsidRPr="007A0421" w:rsidSect="00837691"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4980E" w14:textId="77777777" w:rsidR="00955B53" w:rsidRDefault="00955B53" w:rsidP="00D03311">
      <w:r>
        <w:separator/>
      </w:r>
    </w:p>
  </w:endnote>
  <w:endnote w:type="continuationSeparator" w:id="0">
    <w:p w14:paraId="6EA8334C" w14:textId="77777777" w:rsidR="00955B53" w:rsidRDefault="00955B53" w:rsidP="00D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DCE83" w14:textId="77777777" w:rsidR="00955B53" w:rsidRDefault="00955B53" w:rsidP="00D03311">
      <w:r>
        <w:separator/>
      </w:r>
    </w:p>
  </w:footnote>
  <w:footnote w:type="continuationSeparator" w:id="0">
    <w:p w14:paraId="1BC02B94" w14:textId="77777777" w:rsidR="00955B53" w:rsidRDefault="00955B53" w:rsidP="00D03311">
      <w:r>
        <w:continuationSeparator/>
      </w:r>
    </w:p>
  </w:footnote>
  <w:footnote w:id="1">
    <w:p w14:paraId="7C8252F1" w14:textId="2B31E74A" w:rsidR="000D651C" w:rsidRPr="0039224E" w:rsidRDefault="000D651C">
      <w:pPr>
        <w:pStyle w:val="FootnoteText"/>
        <w:rPr>
          <w:sz w:val="20"/>
          <w:szCs w:val="20"/>
          <w:lang w:val="pt-BR"/>
        </w:rPr>
      </w:pPr>
      <w:r>
        <w:rPr>
          <w:rStyle w:val="FootnoteReference"/>
        </w:rPr>
        <w:footnoteRef/>
      </w:r>
      <w:r w:rsidRPr="00BA6DBA">
        <w:rPr>
          <w:sz w:val="20"/>
          <w:szCs w:val="20"/>
        </w:rPr>
        <w:t xml:space="preserve"> </w:t>
      </w:r>
      <w:r w:rsidRPr="00BA6DBA">
        <w:rPr>
          <w:sz w:val="20"/>
          <w:szCs w:val="20"/>
          <w:lang w:val="pt-BR"/>
        </w:rPr>
        <w:t xml:space="preserve">Em que </w:t>
      </w:r>
      <w:r w:rsidR="00AA08DA" w:rsidRPr="00BA6DBA">
        <w:rPr>
          <w:sz w:val="20"/>
          <w:szCs w:val="20"/>
          <w:lang w:val="pt-BR"/>
        </w:rPr>
        <w:t>África</w:t>
      </w:r>
      <w:r w:rsidRPr="00BA6DBA">
        <w:rPr>
          <w:sz w:val="20"/>
          <w:szCs w:val="20"/>
          <w:lang w:val="pt-BR"/>
        </w:rPr>
        <w:t xml:space="preserve"> é um deles</w:t>
      </w:r>
      <w:r w:rsidRPr="0039224E">
        <w:rPr>
          <w:rFonts w:ascii="Verdana" w:hAnsi="Verdana"/>
          <w:sz w:val="20"/>
          <w:szCs w:val="20"/>
          <w:lang w:val="pt-BR"/>
        </w:rPr>
        <w:t>.</w:t>
      </w:r>
    </w:p>
  </w:footnote>
  <w:footnote w:id="2">
    <w:p w14:paraId="120EC100" w14:textId="7FD0499E" w:rsidR="00024AD5" w:rsidRPr="00024AD5" w:rsidRDefault="006E24B2" w:rsidP="00494461">
      <w:pPr>
        <w:pStyle w:val="ListParagraph"/>
        <w:ind w:left="0"/>
        <w:jc w:val="both"/>
        <w:rPr>
          <w:rStyle w:val="NoSpacingChar"/>
          <w:sz w:val="20"/>
          <w:szCs w:val="20"/>
        </w:rPr>
      </w:pPr>
      <w:r w:rsidRPr="0039224E">
        <w:rPr>
          <w:rStyle w:val="FootnoteReference"/>
          <w:sz w:val="20"/>
          <w:szCs w:val="20"/>
        </w:rPr>
        <w:footnoteRef/>
      </w:r>
      <w:r w:rsidRPr="0039224E">
        <w:rPr>
          <w:sz w:val="20"/>
          <w:szCs w:val="20"/>
        </w:rPr>
        <w:t xml:space="preserve"> </w:t>
      </w:r>
      <w:r w:rsidRPr="0039224E">
        <w:rPr>
          <w:rStyle w:val="NoSpacingChar"/>
          <w:sz w:val="20"/>
          <w:szCs w:val="20"/>
        </w:rPr>
        <w:t>À excepçāo da então colónia Cabo Verde que</w:t>
      </w:r>
      <w:r w:rsidR="00E5211D">
        <w:rPr>
          <w:rStyle w:val="NoSpacingChar"/>
          <w:sz w:val="20"/>
          <w:szCs w:val="20"/>
        </w:rPr>
        <w:t>,</w:t>
      </w:r>
      <w:r w:rsidRPr="0039224E">
        <w:rPr>
          <w:rStyle w:val="NoSpacingChar"/>
          <w:sz w:val="20"/>
          <w:szCs w:val="20"/>
        </w:rPr>
        <w:t xml:space="preserve"> nos finais de sessenta do século XX</w:t>
      </w:r>
      <w:r w:rsidR="00E5211D">
        <w:rPr>
          <w:rStyle w:val="NoSpacingChar"/>
          <w:sz w:val="20"/>
          <w:szCs w:val="20"/>
        </w:rPr>
        <w:t>,</w:t>
      </w:r>
      <w:r w:rsidRPr="0039224E">
        <w:rPr>
          <w:rStyle w:val="NoSpacingChar"/>
          <w:sz w:val="20"/>
          <w:szCs w:val="20"/>
        </w:rPr>
        <w:t xml:space="preserve"> </w:t>
      </w:r>
      <w:r w:rsidR="00E5211D">
        <w:rPr>
          <w:rStyle w:val="NoSpacingChar"/>
          <w:sz w:val="20"/>
          <w:szCs w:val="20"/>
        </w:rPr>
        <w:t>registou</w:t>
      </w:r>
      <w:r w:rsidR="00E5211D" w:rsidRPr="0039224E">
        <w:rPr>
          <w:rStyle w:val="NoSpacingChar"/>
          <w:sz w:val="20"/>
          <w:szCs w:val="20"/>
        </w:rPr>
        <w:t xml:space="preserve"> </w:t>
      </w:r>
      <w:r w:rsidRPr="0039224E">
        <w:rPr>
          <w:rStyle w:val="NoSpacingChar"/>
          <w:sz w:val="20"/>
          <w:szCs w:val="20"/>
        </w:rPr>
        <w:t>grandes movimentações migratórias para Portugal.</w:t>
      </w:r>
      <w:r w:rsidR="00020E64" w:rsidRPr="0039224E">
        <w:rPr>
          <w:rStyle w:val="NoSpacingChar"/>
          <w:sz w:val="20"/>
          <w:szCs w:val="20"/>
        </w:rPr>
        <w:t xml:space="preserve"> Os anos áureos do desenvolvimento do</w:t>
      </w:r>
      <w:r w:rsidR="00E5211D">
        <w:rPr>
          <w:rStyle w:val="NoSpacingChar"/>
          <w:sz w:val="16"/>
          <w:szCs w:val="16"/>
        </w:rPr>
        <w:t xml:space="preserve"> </w:t>
      </w:r>
      <w:r w:rsidR="00024AD5" w:rsidRPr="00024AD5">
        <w:rPr>
          <w:sz w:val="20"/>
          <w:szCs w:val="20"/>
        </w:rPr>
        <w:t xml:space="preserve">capitalismo na </w:t>
      </w:r>
      <w:r w:rsidR="00E5211D">
        <w:rPr>
          <w:sz w:val="20"/>
          <w:szCs w:val="20"/>
        </w:rPr>
        <w:t>E</w:t>
      </w:r>
      <w:r w:rsidR="00024AD5" w:rsidRPr="00024AD5">
        <w:rPr>
          <w:sz w:val="20"/>
          <w:szCs w:val="20"/>
        </w:rPr>
        <w:t>uropa acolheram muita emigração cabo-verdiana</w:t>
      </w:r>
      <w:r w:rsidR="00024AD5">
        <w:rPr>
          <w:sz w:val="20"/>
          <w:szCs w:val="20"/>
        </w:rPr>
        <w:t>.</w:t>
      </w:r>
    </w:p>
  </w:footnote>
  <w:footnote w:id="3">
    <w:p w14:paraId="1300854A" w14:textId="09927AED" w:rsidR="00760CAE" w:rsidRPr="00A47F44" w:rsidRDefault="00760CAE" w:rsidP="00494461">
      <w:pPr>
        <w:jc w:val="both"/>
        <w:rPr>
          <w:rFonts w:eastAsia="Times New Roman" w:cs="Times New Roman"/>
          <w:color w:val="000000"/>
          <w:shd w:val="clear" w:color="auto" w:fill="FFFFFF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="00494461" w:rsidRPr="00A47F44">
        <w:rPr>
          <w:rFonts w:eastAsia="Times New Roman" w:cs="Times New Roman"/>
          <w:color w:val="000000"/>
          <w:sz w:val="20"/>
          <w:szCs w:val="20"/>
          <w:shd w:val="clear" w:color="auto" w:fill="FFFFFF"/>
          <w:lang w:val="pt-BR"/>
        </w:rPr>
        <w:t xml:space="preserve">Para 90% da população nos Estados Unidos, a renda cresceu menos de 0,5% ao ano, em média, entre 1979 e 2013; De 1973 a 2013, a produtividade de bens e serviços nos EUA cresceu mais de 240%, enquanto os salários do trabalho permaneceram estagnados; Na Europa, houve um aumento estrutural na relação capital / renda desde a </w:t>
      </w:r>
      <w:r w:rsidR="0034376C" w:rsidRPr="00A47F44">
        <w:rPr>
          <w:rFonts w:eastAsia="Times New Roman" w:cs="Times New Roman"/>
          <w:color w:val="000000"/>
          <w:sz w:val="20"/>
          <w:szCs w:val="20"/>
          <w:shd w:val="clear" w:color="auto" w:fill="FFFFFF"/>
          <w:lang w:val="pt-BR"/>
        </w:rPr>
        <w:t>II</w:t>
      </w:r>
      <w:r w:rsidR="00494461" w:rsidRPr="00A47F44">
        <w:rPr>
          <w:rFonts w:eastAsia="Times New Roman" w:cs="Times New Roman"/>
          <w:color w:val="000000"/>
          <w:sz w:val="20"/>
          <w:szCs w:val="20"/>
          <w:shd w:val="clear" w:color="auto" w:fill="FFFFFF"/>
          <w:lang w:val="pt-BR"/>
        </w:rPr>
        <w:t xml:space="preserve"> Guerra Mundial; As desigualdades de renda e riqueza entre os países aumentaram. Além disso, a distribuição do PIB per capita entre países tem divergido ao longo do tempo. Como resultado, a distribuição de riqueza também se tornou altamente desigual: os 1% mais ricos detêm 48% da riqueza global.</w:t>
      </w:r>
      <w:r w:rsidRPr="00A47F44">
        <w:rPr>
          <w:rFonts w:eastAsia="Times New Roman" w:cs="Times New Roman"/>
          <w:color w:val="000000"/>
          <w:shd w:val="clear" w:color="auto" w:fill="FFFFFF"/>
        </w:rPr>
        <w:t xml:space="preserve">  </w:t>
      </w:r>
    </w:p>
  </w:footnote>
  <w:footnote w:id="4">
    <w:p w14:paraId="00B94AD2" w14:textId="6509FF26" w:rsidR="00760CAE" w:rsidRPr="00BD0FD8" w:rsidRDefault="00760CAE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="002427AB" w:rsidRPr="003F4CC9">
        <w:rPr>
          <w:sz w:val="20"/>
          <w:szCs w:val="20"/>
          <w:lang w:val="pt-BR"/>
        </w:rPr>
        <w:t>A OIM, agência das NU para as migraçõ</w:t>
      </w:r>
      <w:r w:rsidRPr="003F4CC9">
        <w:rPr>
          <w:sz w:val="20"/>
          <w:szCs w:val="20"/>
          <w:lang w:val="pt-BR"/>
        </w:rPr>
        <w:t>es</w:t>
      </w:r>
      <w:r w:rsidR="002427AB" w:rsidRPr="003F4CC9">
        <w:rPr>
          <w:sz w:val="20"/>
          <w:szCs w:val="20"/>
          <w:lang w:val="pt-BR"/>
        </w:rPr>
        <w:t>,</w:t>
      </w:r>
      <w:r w:rsidRPr="003F4CC9">
        <w:rPr>
          <w:sz w:val="20"/>
          <w:szCs w:val="20"/>
          <w:lang w:val="pt-BR"/>
        </w:rPr>
        <w:t xml:space="preserve"> </w:t>
      </w:r>
      <w:r w:rsidR="00AA08DA" w:rsidRPr="003F4CC9">
        <w:rPr>
          <w:sz w:val="20"/>
          <w:szCs w:val="20"/>
          <w:lang w:val="pt-BR"/>
        </w:rPr>
        <w:t>não</w:t>
      </w:r>
      <w:r w:rsidRPr="003F4CC9">
        <w:rPr>
          <w:sz w:val="20"/>
          <w:szCs w:val="20"/>
          <w:lang w:val="pt-BR"/>
        </w:rPr>
        <w:t xml:space="preserve"> foi criada para promover as </w:t>
      </w:r>
      <w:r w:rsidR="00E52BBC" w:rsidRPr="003F4CC9">
        <w:rPr>
          <w:sz w:val="20"/>
          <w:szCs w:val="20"/>
          <w:lang w:val="pt-BR"/>
        </w:rPr>
        <w:t>migrações,</w:t>
      </w:r>
      <w:r w:rsidRPr="003F4CC9">
        <w:rPr>
          <w:sz w:val="20"/>
          <w:szCs w:val="20"/>
          <w:lang w:val="pt-BR"/>
        </w:rPr>
        <w:t xml:space="preserve"> mas para</w:t>
      </w:r>
      <w:r w:rsidR="002427AB" w:rsidRPr="003F4CC9">
        <w:rPr>
          <w:sz w:val="20"/>
          <w:szCs w:val="20"/>
          <w:lang w:val="pt-BR"/>
        </w:rPr>
        <w:t xml:space="preserve"> gerir os desafios que dela advê</w:t>
      </w:r>
      <w:r w:rsidRPr="003F4CC9">
        <w:rPr>
          <w:sz w:val="20"/>
          <w:szCs w:val="20"/>
          <w:lang w:val="pt-BR"/>
        </w:rPr>
        <w:t>m.</w:t>
      </w:r>
      <w:r w:rsidRPr="00BD0FD8">
        <w:rPr>
          <w:lang w:val="pt-BR"/>
        </w:rPr>
        <w:t xml:space="preserve"> </w:t>
      </w:r>
    </w:p>
  </w:footnote>
  <w:footnote w:id="5">
    <w:p w14:paraId="4BEE3C10" w14:textId="6D580BC9" w:rsidR="003F46E6" w:rsidRPr="00BD0FD8" w:rsidRDefault="003F46E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BD0FD8">
        <w:rPr>
          <w:lang w:val="pt-BR"/>
        </w:rPr>
        <w:t>O que de facto já aconteceu.</w:t>
      </w:r>
    </w:p>
  </w:footnote>
  <w:footnote w:id="6">
    <w:p w14:paraId="6F8BB9BC" w14:textId="38715E70" w:rsidR="001F5279" w:rsidRPr="00DB06A7" w:rsidRDefault="001F5279">
      <w:pPr>
        <w:pStyle w:val="FootnoteText"/>
        <w:rPr>
          <w:sz w:val="20"/>
          <w:szCs w:val="20"/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DB06A7">
        <w:rPr>
          <w:sz w:val="20"/>
          <w:szCs w:val="20"/>
          <w:lang w:val="pt-BR"/>
        </w:rPr>
        <w:t xml:space="preserve">Como referido acima, atrapalha o “delivery” das democracias ocidentais.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724C"/>
    <w:multiLevelType w:val="hybridMultilevel"/>
    <w:tmpl w:val="7AD81B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2C5557"/>
    <w:multiLevelType w:val="hybridMultilevel"/>
    <w:tmpl w:val="7218A4D2"/>
    <w:lvl w:ilvl="0" w:tplc="84AAE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BAFE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90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6A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C4BE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3021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0AF5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5CAF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523E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057EA"/>
    <w:multiLevelType w:val="hybridMultilevel"/>
    <w:tmpl w:val="0A42F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61687"/>
    <w:multiLevelType w:val="hybridMultilevel"/>
    <w:tmpl w:val="7AD81B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C"/>
    <w:rsid w:val="000202CC"/>
    <w:rsid w:val="00020E64"/>
    <w:rsid w:val="00022F4B"/>
    <w:rsid w:val="00024AD5"/>
    <w:rsid w:val="0002704B"/>
    <w:rsid w:val="000332F3"/>
    <w:rsid w:val="00050D10"/>
    <w:rsid w:val="00051F1C"/>
    <w:rsid w:val="00052407"/>
    <w:rsid w:val="00053F58"/>
    <w:rsid w:val="00054FE5"/>
    <w:rsid w:val="000654AB"/>
    <w:rsid w:val="00067870"/>
    <w:rsid w:val="00092C2C"/>
    <w:rsid w:val="00093816"/>
    <w:rsid w:val="000A1BD1"/>
    <w:rsid w:val="000C0F8A"/>
    <w:rsid w:val="000D0AAA"/>
    <w:rsid w:val="000D0F46"/>
    <w:rsid w:val="000D651C"/>
    <w:rsid w:val="000D718B"/>
    <w:rsid w:val="000E0194"/>
    <w:rsid w:val="000E5E37"/>
    <w:rsid w:val="000F1238"/>
    <w:rsid w:val="00107997"/>
    <w:rsid w:val="0011284D"/>
    <w:rsid w:val="001346E4"/>
    <w:rsid w:val="0014035B"/>
    <w:rsid w:val="00147007"/>
    <w:rsid w:val="00155E15"/>
    <w:rsid w:val="00177C3F"/>
    <w:rsid w:val="00191FD7"/>
    <w:rsid w:val="001A60A7"/>
    <w:rsid w:val="001D0814"/>
    <w:rsid w:val="001D602C"/>
    <w:rsid w:val="001F5279"/>
    <w:rsid w:val="0020547E"/>
    <w:rsid w:val="002204A2"/>
    <w:rsid w:val="00223FCC"/>
    <w:rsid w:val="00230FF0"/>
    <w:rsid w:val="002319B2"/>
    <w:rsid w:val="00235868"/>
    <w:rsid w:val="00236824"/>
    <w:rsid w:val="00240AE8"/>
    <w:rsid w:val="002427AB"/>
    <w:rsid w:val="002520EC"/>
    <w:rsid w:val="00282970"/>
    <w:rsid w:val="0028309A"/>
    <w:rsid w:val="002B511B"/>
    <w:rsid w:val="002B6C56"/>
    <w:rsid w:val="002C2C63"/>
    <w:rsid w:val="002D5E2B"/>
    <w:rsid w:val="002E0E78"/>
    <w:rsid w:val="002E6582"/>
    <w:rsid w:val="002F1157"/>
    <w:rsid w:val="003041C7"/>
    <w:rsid w:val="00313D83"/>
    <w:rsid w:val="00322F44"/>
    <w:rsid w:val="0034376C"/>
    <w:rsid w:val="0035283E"/>
    <w:rsid w:val="00355675"/>
    <w:rsid w:val="00356CA4"/>
    <w:rsid w:val="00385735"/>
    <w:rsid w:val="00385797"/>
    <w:rsid w:val="0039224E"/>
    <w:rsid w:val="00393657"/>
    <w:rsid w:val="00394BA6"/>
    <w:rsid w:val="00395A13"/>
    <w:rsid w:val="003A1CEC"/>
    <w:rsid w:val="003B7D2A"/>
    <w:rsid w:val="003D100E"/>
    <w:rsid w:val="003F0426"/>
    <w:rsid w:val="003F0BC0"/>
    <w:rsid w:val="003F46E6"/>
    <w:rsid w:val="003F4CC9"/>
    <w:rsid w:val="00415594"/>
    <w:rsid w:val="00421D85"/>
    <w:rsid w:val="004463E9"/>
    <w:rsid w:val="0045275B"/>
    <w:rsid w:val="00452CB8"/>
    <w:rsid w:val="0045736D"/>
    <w:rsid w:val="00460D4D"/>
    <w:rsid w:val="0046413B"/>
    <w:rsid w:val="00464DC7"/>
    <w:rsid w:val="00470FDC"/>
    <w:rsid w:val="00485FF4"/>
    <w:rsid w:val="00491FA4"/>
    <w:rsid w:val="00494461"/>
    <w:rsid w:val="004A05ED"/>
    <w:rsid w:val="004A55B8"/>
    <w:rsid w:val="004A6E83"/>
    <w:rsid w:val="004C1A43"/>
    <w:rsid w:val="004C23F9"/>
    <w:rsid w:val="004C48F3"/>
    <w:rsid w:val="004C6C3E"/>
    <w:rsid w:val="004D1CD4"/>
    <w:rsid w:val="004D2CD1"/>
    <w:rsid w:val="004D74E9"/>
    <w:rsid w:val="004E227E"/>
    <w:rsid w:val="004F6955"/>
    <w:rsid w:val="00502E61"/>
    <w:rsid w:val="00504ED7"/>
    <w:rsid w:val="00511E06"/>
    <w:rsid w:val="00517D72"/>
    <w:rsid w:val="005223B3"/>
    <w:rsid w:val="005228D7"/>
    <w:rsid w:val="00527DD0"/>
    <w:rsid w:val="005357BF"/>
    <w:rsid w:val="005404CC"/>
    <w:rsid w:val="00541274"/>
    <w:rsid w:val="00543182"/>
    <w:rsid w:val="00585290"/>
    <w:rsid w:val="00587D85"/>
    <w:rsid w:val="005A3E19"/>
    <w:rsid w:val="005C7CB5"/>
    <w:rsid w:val="005D2D86"/>
    <w:rsid w:val="0060405A"/>
    <w:rsid w:val="0061284A"/>
    <w:rsid w:val="0061333E"/>
    <w:rsid w:val="00617EBE"/>
    <w:rsid w:val="006234A5"/>
    <w:rsid w:val="00632946"/>
    <w:rsid w:val="00637B9D"/>
    <w:rsid w:val="00642FF6"/>
    <w:rsid w:val="0064723C"/>
    <w:rsid w:val="006615BE"/>
    <w:rsid w:val="00682314"/>
    <w:rsid w:val="0068381A"/>
    <w:rsid w:val="0068631F"/>
    <w:rsid w:val="006951F9"/>
    <w:rsid w:val="006B093E"/>
    <w:rsid w:val="006B300F"/>
    <w:rsid w:val="006E24B2"/>
    <w:rsid w:val="006E5586"/>
    <w:rsid w:val="006E5B7E"/>
    <w:rsid w:val="006F6C3A"/>
    <w:rsid w:val="00712CA7"/>
    <w:rsid w:val="007145A5"/>
    <w:rsid w:val="00720710"/>
    <w:rsid w:val="00741B73"/>
    <w:rsid w:val="0075015F"/>
    <w:rsid w:val="00752504"/>
    <w:rsid w:val="00760CAE"/>
    <w:rsid w:val="007708F4"/>
    <w:rsid w:val="007831A5"/>
    <w:rsid w:val="00786E75"/>
    <w:rsid w:val="0079030B"/>
    <w:rsid w:val="00793F75"/>
    <w:rsid w:val="00797E53"/>
    <w:rsid w:val="007A02A1"/>
    <w:rsid w:val="007A0421"/>
    <w:rsid w:val="007A5868"/>
    <w:rsid w:val="007A7D44"/>
    <w:rsid w:val="007C0076"/>
    <w:rsid w:val="007C3861"/>
    <w:rsid w:val="007D7112"/>
    <w:rsid w:val="007D7925"/>
    <w:rsid w:val="007E0D0D"/>
    <w:rsid w:val="007F471D"/>
    <w:rsid w:val="00816426"/>
    <w:rsid w:val="00817FA8"/>
    <w:rsid w:val="00837691"/>
    <w:rsid w:val="00856C51"/>
    <w:rsid w:val="008602EB"/>
    <w:rsid w:val="00861746"/>
    <w:rsid w:val="00861D56"/>
    <w:rsid w:val="008640D0"/>
    <w:rsid w:val="00871A10"/>
    <w:rsid w:val="00883B20"/>
    <w:rsid w:val="00885E06"/>
    <w:rsid w:val="008A1291"/>
    <w:rsid w:val="008A724C"/>
    <w:rsid w:val="008B5283"/>
    <w:rsid w:val="008B604D"/>
    <w:rsid w:val="008F0CAC"/>
    <w:rsid w:val="009063F3"/>
    <w:rsid w:val="00906C8F"/>
    <w:rsid w:val="009125AF"/>
    <w:rsid w:val="00930CBE"/>
    <w:rsid w:val="009316AA"/>
    <w:rsid w:val="00941130"/>
    <w:rsid w:val="00947B6D"/>
    <w:rsid w:val="00950E72"/>
    <w:rsid w:val="00955B53"/>
    <w:rsid w:val="00964C45"/>
    <w:rsid w:val="00966E8A"/>
    <w:rsid w:val="009701CE"/>
    <w:rsid w:val="009717C7"/>
    <w:rsid w:val="009815C1"/>
    <w:rsid w:val="009834B1"/>
    <w:rsid w:val="00987778"/>
    <w:rsid w:val="00990A7A"/>
    <w:rsid w:val="0099596B"/>
    <w:rsid w:val="00996A10"/>
    <w:rsid w:val="009B1494"/>
    <w:rsid w:val="009C3F37"/>
    <w:rsid w:val="009C56C9"/>
    <w:rsid w:val="009C681C"/>
    <w:rsid w:val="009D3658"/>
    <w:rsid w:val="009E54CE"/>
    <w:rsid w:val="009F0EB8"/>
    <w:rsid w:val="009F4132"/>
    <w:rsid w:val="009F7BF1"/>
    <w:rsid w:val="00A0323F"/>
    <w:rsid w:val="00A054EB"/>
    <w:rsid w:val="00A1198C"/>
    <w:rsid w:val="00A1657E"/>
    <w:rsid w:val="00A3390F"/>
    <w:rsid w:val="00A43B37"/>
    <w:rsid w:val="00A475F8"/>
    <w:rsid w:val="00A47F44"/>
    <w:rsid w:val="00A55111"/>
    <w:rsid w:val="00A55C73"/>
    <w:rsid w:val="00A624F4"/>
    <w:rsid w:val="00A660C9"/>
    <w:rsid w:val="00A66F14"/>
    <w:rsid w:val="00A7271C"/>
    <w:rsid w:val="00A810C2"/>
    <w:rsid w:val="00A86D2A"/>
    <w:rsid w:val="00A9608F"/>
    <w:rsid w:val="00A96AB5"/>
    <w:rsid w:val="00AA08DA"/>
    <w:rsid w:val="00AA1F8C"/>
    <w:rsid w:val="00AA611C"/>
    <w:rsid w:val="00AB46A3"/>
    <w:rsid w:val="00AC1D4C"/>
    <w:rsid w:val="00AC32C4"/>
    <w:rsid w:val="00AF2E23"/>
    <w:rsid w:val="00AF4700"/>
    <w:rsid w:val="00B03454"/>
    <w:rsid w:val="00B215C5"/>
    <w:rsid w:val="00B22D0E"/>
    <w:rsid w:val="00B24D4B"/>
    <w:rsid w:val="00B26697"/>
    <w:rsid w:val="00B3246D"/>
    <w:rsid w:val="00B56C19"/>
    <w:rsid w:val="00B77855"/>
    <w:rsid w:val="00B80814"/>
    <w:rsid w:val="00B8082F"/>
    <w:rsid w:val="00B81F74"/>
    <w:rsid w:val="00B87BD1"/>
    <w:rsid w:val="00B91D66"/>
    <w:rsid w:val="00BA6DBA"/>
    <w:rsid w:val="00BB55D7"/>
    <w:rsid w:val="00BC5F6F"/>
    <w:rsid w:val="00BD0FD8"/>
    <w:rsid w:val="00BE31E9"/>
    <w:rsid w:val="00BF2FE5"/>
    <w:rsid w:val="00C0343C"/>
    <w:rsid w:val="00C22C72"/>
    <w:rsid w:val="00C23C7B"/>
    <w:rsid w:val="00C30A9C"/>
    <w:rsid w:val="00C3234F"/>
    <w:rsid w:val="00C3443C"/>
    <w:rsid w:val="00C361CB"/>
    <w:rsid w:val="00C4196D"/>
    <w:rsid w:val="00C42AF5"/>
    <w:rsid w:val="00C517CB"/>
    <w:rsid w:val="00C54A61"/>
    <w:rsid w:val="00C807BC"/>
    <w:rsid w:val="00C823C1"/>
    <w:rsid w:val="00C85518"/>
    <w:rsid w:val="00C94142"/>
    <w:rsid w:val="00C94613"/>
    <w:rsid w:val="00CB333A"/>
    <w:rsid w:val="00CD31EB"/>
    <w:rsid w:val="00CD4CFA"/>
    <w:rsid w:val="00CD7FEB"/>
    <w:rsid w:val="00D03311"/>
    <w:rsid w:val="00D075A6"/>
    <w:rsid w:val="00D30E3E"/>
    <w:rsid w:val="00D3249F"/>
    <w:rsid w:val="00D42E96"/>
    <w:rsid w:val="00D44D76"/>
    <w:rsid w:val="00D5797C"/>
    <w:rsid w:val="00D67891"/>
    <w:rsid w:val="00D700BB"/>
    <w:rsid w:val="00D70C96"/>
    <w:rsid w:val="00D857FD"/>
    <w:rsid w:val="00D874D2"/>
    <w:rsid w:val="00D97C1D"/>
    <w:rsid w:val="00DA2C77"/>
    <w:rsid w:val="00DB06A7"/>
    <w:rsid w:val="00DB12CC"/>
    <w:rsid w:val="00DC028A"/>
    <w:rsid w:val="00DD0791"/>
    <w:rsid w:val="00DF0762"/>
    <w:rsid w:val="00DF3D9A"/>
    <w:rsid w:val="00E05628"/>
    <w:rsid w:val="00E06B7D"/>
    <w:rsid w:val="00E23BC4"/>
    <w:rsid w:val="00E264E0"/>
    <w:rsid w:val="00E33D83"/>
    <w:rsid w:val="00E50A00"/>
    <w:rsid w:val="00E5211D"/>
    <w:rsid w:val="00E52BBC"/>
    <w:rsid w:val="00E552C1"/>
    <w:rsid w:val="00E624A5"/>
    <w:rsid w:val="00E62F7B"/>
    <w:rsid w:val="00E642CF"/>
    <w:rsid w:val="00E64F88"/>
    <w:rsid w:val="00E76C50"/>
    <w:rsid w:val="00E84A13"/>
    <w:rsid w:val="00EA56F2"/>
    <w:rsid w:val="00EB3CF0"/>
    <w:rsid w:val="00EF7F3E"/>
    <w:rsid w:val="00F11550"/>
    <w:rsid w:val="00F127E0"/>
    <w:rsid w:val="00F27FE8"/>
    <w:rsid w:val="00F36F59"/>
    <w:rsid w:val="00F40D89"/>
    <w:rsid w:val="00F50A67"/>
    <w:rsid w:val="00F56AE2"/>
    <w:rsid w:val="00F56BB6"/>
    <w:rsid w:val="00F830A2"/>
    <w:rsid w:val="00F91DA9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F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CA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712CA7"/>
  </w:style>
  <w:style w:type="paragraph" w:styleId="ListParagraph">
    <w:name w:val="List Paragraph"/>
    <w:basedOn w:val="Normal"/>
    <w:uiPriority w:val="34"/>
    <w:qFormat/>
    <w:rsid w:val="001D08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03311"/>
  </w:style>
  <w:style w:type="character" w:customStyle="1" w:styleId="FootnoteTextChar">
    <w:name w:val="Footnote Text Char"/>
    <w:basedOn w:val="DefaultParagraphFont"/>
    <w:link w:val="FootnoteText"/>
    <w:uiPriority w:val="99"/>
    <w:rsid w:val="00D03311"/>
    <w:rPr>
      <w:lang w:val="pt-PT"/>
    </w:rPr>
  </w:style>
  <w:style w:type="character" w:styleId="FootnoteReference">
    <w:name w:val="footnote reference"/>
    <w:basedOn w:val="DefaultParagraphFont"/>
    <w:uiPriority w:val="99"/>
    <w:unhideWhenUsed/>
    <w:rsid w:val="00D03311"/>
    <w:rPr>
      <w:vertAlign w:val="superscript"/>
    </w:rPr>
  </w:style>
  <w:style w:type="paragraph" w:styleId="NoSpacing">
    <w:name w:val="No Spacing"/>
    <w:link w:val="NoSpacingChar"/>
    <w:uiPriority w:val="1"/>
    <w:qFormat/>
    <w:rsid w:val="00E64F88"/>
    <w:rPr>
      <w:lang w:val="pt-PT"/>
    </w:rPr>
  </w:style>
  <w:style w:type="character" w:customStyle="1" w:styleId="NoSpacingChar">
    <w:name w:val="No Spacing Char"/>
    <w:basedOn w:val="DefaultParagraphFont"/>
    <w:link w:val="NoSpacing"/>
    <w:uiPriority w:val="1"/>
    <w:rsid w:val="00837691"/>
    <w:rPr>
      <w:lang w:val="pt-PT"/>
    </w:rPr>
  </w:style>
  <w:style w:type="paragraph" w:styleId="Revision">
    <w:name w:val="Revision"/>
    <w:hidden/>
    <w:uiPriority w:val="99"/>
    <w:semiHidden/>
    <w:rsid w:val="008A1291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1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352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83E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83E"/>
    <w:rPr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4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5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4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cristina.duarte@wits.ac.za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CF9570-6FE7-4040-8814-77044E4E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1900</Words>
  <Characters>10718</Characters>
  <Application>Microsoft Macintosh Word</Application>
  <DocSecurity>0</DocSecurity>
  <Lines>218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CPLP E MIGRAÇÕES NUM CONTEXTO DE ADVERSIDADE</vt:lpstr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CPLP E MIGRAÇÕES NUM CONTEXTO DE ADVERSIDADE</dc:title>
  <dc:subject/>
  <dc:creator>Cristina Duarte, Visiting Research Fellow at WITS UNIVERSITY, School of Governance</dc:creator>
  <cp:keywords/>
  <dc:description/>
  <cp:lastModifiedBy>Microsoft Office User</cp:lastModifiedBy>
  <cp:revision>2</cp:revision>
  <dcterms:created xsi:type="dcterms:W3CDTF">2019-05-21T00:38:00Z</dcterms:created>
  <dcterms:modified xsi:type="dcterms:W3CDTF">2019-05-21T00:38:00Z</dcterms:modified>
</cp:coreProperties>
</file>